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88" w:rsidRDefault="00EB7888" w:rsidP="00EB7888">
      <w:pPr>
        <w:spacing w:after="0" w:line="240" w:lineRule="auto"/>
        <w:jc w:val="center"/>
      </w:pPr>
      <w:r>
        <w:object w:dxaOrig="3387" w:dyaOrig="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7" o:title=""/>
          </v:shape>
          <o:OLEObject Type="Embed" ProgID="CorelDraw.Graphic.16" ShapeID="_x0000_i1025" DrawAspect="Content" ObjectID="_1736255362" r:id="rId8"/>
        </w:object>
      </w:r>
    </w:p>
    <w:p w:rsidR="00EB7888" w:rsidRDefault="00EB7888" w:rsidP="00EB7888">
      <w:pPr>
        <w:spacing w:after="0" w:line="240" w:lineRule="auto"/>
        <w:jc w:val="center"/>
        <w:rPr>
          <w:rFonts w:ascii="Times New Roman" w:hAnsi="Times New Roman" w:cs="Times New Roman"/>
          <w:sz w:val="24"/>
          <w:szCs w:val="24"/>
        </w:rPr>
      </w:pPr>
      <w:r w:rsidRPr="006D7D8D">
        <w:rPr>
          <w:rFonts w:ascii="Times New Roman" w:hAnsi="Times New Roman" w:cs="Times New Roman"/>
          <w:sz w:val="24"/>
          <w:szCs w:val="24"/>
        </w:rPr>
        <w:t>DOBELES NOVADA PAŠVALDĪBA</w:t>
      </w:r>
    </w:p>
    <w:p w:rsidR="00EB7888" w:rsidRPr="006D7D8D" w:rsidRDefault="00EB7888" w:rsidP="00EB7888">
      <w:pPr>
        <w:spacing w:after="0" w:line="240" w:lineRule="auto"/>
        <w:jc w:val="center"/>
        <w:rPr>
          <w:rFonts w:ascii="Times New Roman" w:hAnsi="Times New Roman" w:cs="Times New Roman"/>
          <w:b/>
          <w:sz w:val="28"/>
          <w:szCs w:val="28"/>
        </w:rPr>
      </w:pPr>
      <w:r w:rsidRPr="006D7D8D">
        <w:rPr>
          <w:rFonts w:ascii="Times New Roman" w:hAnsi="Times New Roman" w:cs="Times New Roman"/>
          <w:b/>
          <w:sz w:val="28"/>
          <w:szCs w:val="28"/>
        </w:rPr>
        <w:t>DOBELES MĀKSLAS SKOLA</w:t>
      </w:r>
    </w:p>
    <w:p w:rsidR="00EB7888" w:rsidRDefault="00EB7888" w:rsidP="00EB7888">
      <w:pPr>
        <w:spacing w:after="0" w:line="240" w:lineRule="auto"/>
        <w:jc w:val="center"/>
        <w:rPr>
          <w:rFonts w:ascii="Times New Roman" w:hAnsi="Times New Roman" w:cs="Times New Roman"/>
        </w:rPr>
      </w:pPr>
      <w:r>
        <w:rPr>
          <w:rFonts w:ascii="Times New Roman" w:hAnsi="Times New Roman" w:cs="Times New Roman"/>
        </w:rPr>
        <w:t>Reģ.nr. 4575902606</w:t>
      </w:r>
    </w:p>
    <w:p w:rsidR="00EB7888" w:rsidRDefault="006E30DB" w:rsidP="00EB7888">
      <w:pPr>
        <w:spacing w:after="0" w:line="240" w:lineRule="auto"/>
        <w:jc w:val="center"/>
        <w:rPr>
          <w:rFonts w:ascii="Times New Roman" w:hAnsi="Times New Roman" w:cs="Times New Roman"/>
        </w:rPr>
      </w:pPr>
      <w:r>
        <w:rPr>
          <w:rFonts w:ascii="Times New Roman" w:hAnsi="Times New Roman" w:cs="Times New Roman"/>
        </w:rPr>
        <w:t>Skolas</w:t>
      </w:r>
      <w:r w:rsidR="00EB7888">
        <w:rPr>
          <w:rFonts w:ascii="Times New Roman" w:hAnsi="Times New Roman" w:cs="Times New Roman"/>
        </w:rPr>
        <w:t xml:space="preserve"> </w:t>
      </w:r>
      <w:proofErr w:type="spellStart"/>
      <w:r w:rsidR="00EB7888">
        <w:rPr>
          <w:rFonts w:ascii="Times New Roman" w:hAnsi="Times New Roman" w:cs="Times New Roman"/>
        </w:rPr>
        <w:t>iela</w:t>
      </w:r>
      <w:proofErr w:type="spellEnd"/>
      <w:r w:rsidR="00EB7888">
        <w:rPr>
          <w:rFonts w:ascii="Times New Roman" w:hAnsi="Times New Roman" w:cs="Times New Roman"/>
        </w:rPr>
        <w:t xml:space="preserve"> </w:t>
      </w:r>
      <w:r>
        <w:rPr>
          <w:rFonts w:ascii="Times New Roman" w:hAnsi="Times New Roman" w:cs="Times New Roman"/>
        </w:rPr>
        <w:t>11</w:t>
      </w:r>
      <w:r w:rsidR="00EB7888">
        <w:rPr>
          <w:rFonts w:ascii="Times New Roman" w:hAnsi="Times New Roman" w:cs="Times New Roman"/>
        </w:rPr>
        <w:t xml:space="preserve">, </w:t>
      </w:r>
      <w:proofErr w:type="spellStart"/>
      <w:r w:rsidR="00EB7888">
        <w:rPr>
          <w:rFonts w:ascii="Times New Roman" w:hAnsi="Times New Roman" w:cs="Times New Roman"/>
        </w:rPr>
        <w:t>Dobele</w:t>
      </w:r>
      <w:proofErr w:type="spellEnd"/>
      <w:r w:rsidR="00EB7888">
        <w:rPr>
          <w:rFonts w:ascii="Times New Roman" w:hAnsi="Times New Roman" w:cs="Times New Roman"/>
        </w:rPr>
        <w:t xml:space="preserve">, </w:t>
      </w:r>
      <w:proofErr w:type="spellStart"/>
      <w:r w:rsidR="00EB7888">
        <w:rPr>
          <w:rFonts w:ascii="Times New Roman" w:hAnsi="Times New Roman" w:cs="Times New Roman"/>
        </w:rPr>
        <w:t>Dobeles</w:t>
      </w:r>
      <w:proofErr w:type="spellEnd"/>
      <w:r w:rsidR="00EB7888">
        <w:rPr>
          <w:rFonts w:ascii="Times New Roman" w:hAnsi="Times New Roman" w:cs="Times New Roman"/>
        </w:rPr>
        <w:t xml:space="preserve"> </w:t>
      </w:r>
      <w:proofErr w:type="spellStart"/>
      <w:r w:rsidR="00EB7888">
        <w:rPr>
          <w:rFonts w:ascii="Times New Roman" w:hAnsi="Times New Roman" w:cs="Times New Roman"/>
        </w:rPr>
        <w:t>novads</w:t>
      </w:r>
      <w:proofErr w:type="spellEnd"/>
      <w:r w:rsidR="00EB7888">
        <w:rPr>
          <w:rFonts w:ascii="Times New Roman" w:hAnsi="Times New Roman" w:cs="Times New Roman"/>
        </w:rPr>
        <w:t xml:space="preserve">, LV-3701, tālr.63721621, </w:t>
      </w:r>
      <w:proofErr w:type="spellStart"/>
      <w:r w:rsidR="00EB7888">
        <w:rPr>
          <w:rFonts w:ascii="Times New Roman" w:hAnsi="Times New Roman" w:cs="Times New Roman"/>
        </w:rPr>
        <w:t>e-</w:t>
      </w:r>
      <w:proofErr w:type="gramStart"/>
      <w:r w:rsidR="00EB7888">
        <w:rPr>
          <w:rFonts w:ascii="Times New Roman" w:hAnsi="Times New Roman" w:cs="Times New Roman"/>
        </w:rPr>
        <w:t>pasts:maksla</w:t>
      </w:r>
      <w:r>
        <w:rPr>
          <w:rFonts w:ascii="Times New Roman" w:hAnsi="Times New Roman" w:cs="Times New Roman"/>
        </w:rPr>
        <w:t>s.skola</w:t>
      </w:r>
      <w:r w:rsidR="00EB7888">
        <w:rPr>
          <w:rFonts w:ascii="Times New Roman" w:hAnsi="Times New Roman" w:cs="Times New Roman"/>
        </w:rPr>
        <w:t>@</w:t>
      </w:r>
      <w:r>
        <w:rPr>
          <w:rFonts w:ascii="Times New Roman" w:hAnsi="Times New Roman" w:cs="Times New Roman"/>
        </w:rPr>
        <w:t>dobele</w:t>
      </w:r>
      <w:r w:rsidR="00EB7888">
        <w:rPr>
          <w:rFonts w:ascii="Times New Roman" w:hAnsi="Times New Roman" w:cs="Times New Roman"/>
        </w:rPr>
        <w:t>.lv</w:t>
      </w:r>
      <w:proofErr w:type="spellEnd"/>
      <w:proofErr w:type="gramEnd"/>
      <w:r w:rsidR="00EB7888">
        <w:rPr>
          <w:rFonts w:ascii="Times New Roman" w:hAnsi="Times New Roman" w:cs="Times New Roman"/>
        </w:rPr>
        <w:t>,</w:t>
      </w:r>
    </w:p>
    <w:p w:rsidR="00EB7888" w:rsidRDefault="00EB7888" w:rsidP="00EB7888">
      <w:pPr>
        <w:spacing w:after="0" w:line="240" w:lineRule="auto"/>
        <w:jc w:val="center"/>
        <w:rPr>
          <w:rFonts w:ascii="Times New Roman" w:hAnsi="Times New Roman" w:cs="Times New Roman"/>
          <w:color w:val="000000" w:themeColor="text1"/>
        </w:rPr>
      </w:pPr>
      <w:r>
        <w:rPr>
          <w:b/>
          <w:noProof/>
        </w:rPr>
        <mc:AlternateContent>
          <mc:Choice Requires="wps">
            <w:drawing>
              <wp:anchor distT="0" distB="0" distL="114300" distR="114300" simplePos="0" relativeHeight="251659264" behindDoc="0" locked="0" layoutInCell="0" allowOverlap="1" wp14:anchorId="57A443FB" wp14:editId="53D0D25E">
                <wp:simplePos x="0" y="0"/>
                <wp:positionH relativeFrom="column">
                  <wp:posOffset>-209550</wp:posOffset>
                </wp:positionH>
                <wp:positionV relativeFrom="paragraph">
                  <wp:posOffset>180975</wp:posOffset>
                </wp:positionV>
                <wp:extent cx="5829300" cy="0"/>
                <wp:effectExtent l="22225" t="20955" r="2540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6D57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25pt" to="44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" o:allowincell="f" strokecolor="#969696" strokeweight="3pt">
                <v:stroke linestyle="thinThin"/>
              </v:line>
            </w:pict>
          </mc:Fallback>
        </mc:AlternateContent>
      </w:r>
      <w:hyperlink r:id="rId9" w:history="1">
        <w:r w:rsidRPr="006D7D8D">
          <w:rPr>
            <w:rStyle w:val="Hyperlink"/>
            <w:color w:val="000000" w:themeColor="text1"/>
          </w:rPr>
          <w:t>www.dobelesmakslasskola.lv</w:t>
        </w:r>
      </w:hyperlink>
      <w:r w:rsidRPr="006D7D8D">
        <w:rPr>
          <w:rFonts w:ascii="Times New Roman" w:hAnsi="Times New Roman" w:cs="Times New Roman"/>
          <w:color w:val="000000" w:themeColor="text1"/>
        </w:rPr>
        <w:t xml:space="preserve"> </w:t>
      </w:r>
    </w:p>
    <w:p w:rsidR="00EB7888" w:rsidRPr="00EF2CDC" w:rsidRDefault="00EB7888" w:rsidP="00EB7888">
      <w:pPr>
        <w:spacing w:line="240" w:lineRule="auto"/>
        <w:jc w:val="center"/>
        <w:rPr>
          <w:b/>
          <w:sz w:val="24"/>
          <w:szCs w:val="24"/>
        </w:rPr>
      </w:pPr>
    </w:p>
    <w:p w:rsidR="00C9075A" w:rsidRPr="00EF2CDC" w:rsidRDefault="00C9075A" w:rsidP="00C9075A">
      <w:pPr>
        <w:pStyle w:val="Header"/>
        <w:tabs>
          <w:tab w:val="center" w:pos="4536"/>
        </w:tabs>
        <w:ind w:right="-908"/>
        <w:jc w:val="center"/>
        <w:rPr>
          <w:b/>
          <w:szCs w:val="24"/>
          <w:lang w:val="lv-LV"/>
        </w:rPr>
      </w:pPr>
      <w:r w:rsidRPr="00EF2CDC">
        <w:rPr>
          <w:b/>
          <w:szCs w:val="24"/>
          <w:lang w:val="lv-LV"/>
        </w:rPr>
        <w:t>IEKŠĒJIE NOTEIKUMI</w:t>
      </w:r>
    </w:p>
    <w:p w:rsidR="00C9075A" w:rsidRPr="00EF2CDC" w:rsidRDefault="00C9075A" w:rsidP="00C9075A">
      <w:pPr>
        <w:pStyle w:val="Header"/>
        <w:tabs>
          <w:tab w:val="center" w:pos="4536"/>
        </w:tabs>
        <w:ind w:right="-908"/>
        <w:jc w:val="center"/>
        <w:rPr>
          <w:szCs w:val="24"/>
          <w:lang w:val="lv-LV"/>
        </w:rPr>
      </w:pPr>
      <w:r w:rsidRPr="00EF2CDC">
        <w:rPr>
          <w:szCs w:val="24"/>
          <w:lang w:val="lv-LV"/>
        </w:rPr>
        <w:t>Dobelē</w:t>
      </w:r>
    </w:p>
    <w:p w:rsidR="00C9075A" w:rsidRPr="00EF2CDC" w:rsidRDefault="00C9075A" w:rsidP="00C9075A">
      <w:pPr>
        <w:pStyle w:val="BodyTextIndent"/>
        <w:ind w:hanging="360"/>
        <w:rPr>
          <w:szCs w:val="24"/>
        </w:rPr>
      </w:pPr>
    </w:p>
    <w:p w:rsidR="00C9075A" w:rsidRPr="00ED7E02" w:rsidRDefault="004B4F4D" w:rsidP="00C9075A">
      <w:pPr>
        <w:jc w:val="both"/>
        <w:rPr>
          <w:rFonts w:ascii="Times New Roman" w:hAnsi="Times New Roman" w:cs="Times New Roman"/>
          <w:sz w:val="24"/>
          <w:szCs w:val="24"/>
        </w:rPr>
      </w:pPr>
      <w:r w:rsidRPr="004B4F4D">
        <w:rPr>
          <w:rFonts w:ascii="Times New Roman" w:hAnsi="Times New Roman" w:cs="Times New Roman"/>
          <w:sz w:val="24"/>
          <w:szCs w:val="24"/>
        </w:rPr>
        <w:t>2</w:t>
      </w:r>
      <w:r w:rsidR="006E30DB">
        <w:rPr>
          <w:rFonts w:ascii="Times New Roman" w:hAnsi="Times New Roman" w:cs="Times New Roman"/>
          <w:sz w:val="24"/>
          <w:szCs w:val="24"/>
        </w:rPr>
        <w:t>6</w:t>
      </w:r>
      <w:bookmarkStart w:id="0" w:name="_GoBack"/>
      <w:bookmarkEnd w:id="0"/>
      <w:r w:rsidRPr="004B4F4D">
        <w:rPr>
          <w:rFonts w:ascii="Times New Roman" w:hAnsi="Times New Roman" w:cs="Times New Roman"/>
          <w:sz w:val="24"/>
          <w:szCs w:val="24"/>
        </w:rPr>
        <w:t>.0</w:t>
      </w:r>
      <w:r w:rsidR="006E30DB">
        <w:rPr>
          <w:rFonts w:ascii="Times New Roman" w:hAnsi="Times New Roman" w:cs="Times New Roman"/>
          <w:sz w:val="24"/>
          <w:szCs w:val="24"/>
        </w:rPr>
        <w:t>1</w:t>
      </w:r>
      <w:r w:rsidR="00C9075A" w:rsidRPr="004B4F4D">
        <w:rPr>
          <w:rFonts w:ascii="Times New Roman" w:hAnsi="Times New Roman" w:cs="Times New Roman"/>
          <w:sz w:val="24"/>
          <w:szCs w:val="24"/>
        </w:rPr>
        <w:t>.20</w:t>
      </w:r>
      <w:r w:rsidR="006E30DB">
        <w:rPr>
          <w:rFonts w:ascii="Times New Roman" w:hAnsi="Times New Roman" w:cs="Times New Roman"/>
          <w:sz w:val="24"/>
          <w:szCs w:val="24"/>
        </w:rPr>
        <w:t>23</w:t>
      </w:r>
      <w:r w:rsidR="00C9075A" w:rsidRPr="004B4F4D">
        <w:rPr>
          <w:rFonts w:ascii="Times New Roman" w:hAnsi="Times New Roman" w:cs="Times New Roman"/>
          <w:sz w:val="24"/>
          <w:szCs w:val="24"/>
        </w:rPr>
        <w:t xml:space="preserve">.                                                                                                             </w:t>
      </w:r>
      <w:r w:rsidR="003B061D" w:rsidRPr="004B4F4D">
        <w:rPr>
          <w:rFonts w:ascii="Times New Roman" w:hAnsi="Times New Roman" w:cs="Times New Roman"/>
          <w:sz w:val="24"/>
          <w:szCs w:val="24"/>
        </w:rPr>
        <w:t xml:space="preserve">       </w:t>
      </w:r>
      <w:r w:rsidR="00C9075A" w:rsidRPr="00ED7E02">
        <w:rPr>
          <w:rFonts w:ascii="Times New Roman" w:hAnsi="Times New Roman" w:cs="Times New Roman"/>
          <w:sz w:val="24"/>
          <w:szCs w:val="24"/>
        </w:rPr>
        <w:t>Nr.</w:t>
      </w:r>
      <w:r w:rsidR="00ED7E02" w:rsidRPr="00ED7E02">
        <w:rPr>
          <w:rFonts w:ascii="Times New Roman" w:hAnsi="Times New Roman" w:cs="Times New Roman"/>
          <w:sz w:val="24"/>
          <w:szCs w:val="24"/>
        </w:rPr>
        <w:t>1.</w:t>
      </w:r>
    </w:p>
    <w:p w:rsidR="00C7737A" w:rsidRDefault="00C7737A" w:rsidP="00C7737A">
      <w:pPr>
        <w:spacing w:line="360" w:lineRule="auto"/>
        <w:jc w:val="center"/>
        <w:rPr>
          <w:rFonts w:ascii="Times New Roman" w:hAnsi="Times New Roman" w:cs="Times New Roman"/>
          <w:b/>
          <w:sz w:val="24"/>
          <w:szCs w:val="24"/>
        </w:rPr>
      </w:pPr>
      <w:r w:rsidRPr="00C7737A">
        <w:rPr>
          <w:rFonts w:ascii="Times New Roman" w:hAnsi="Times New Roman" w:cs="Times New Roman"/>
          <w:b/>
          <w:sz w:val="24"/>
          <w:szCs w:val="24"/>
        </w:rPr>
        <w:t xml:space="preserve">IEKŠĒJĀS KĀRTĪBAS NOTEIKUMI </w:t>
      </w:r>
      <w:r w:rsidR="00530760">
        <w:rPr>
          <w:rFonts w:ascii="Times New Roman" w:hAnsi="Times New Roman" w:cs="Times New Roman"/>
          <w:b/>
          <w:sz w:val="24"/>
          <w:szCs w:val="24"/>
        </w:rPr>
        <w:t>AUDZĒKŅIEM</w:t>
      </w:r>
    </w:p>
    <w:p w:rsidR="00C9075A" w:rsidRPr="007179E0" w:rsidRDefault="00C9075A" w:rsidP="007179E0">
      <w:pPr>
        <w:autoSpaceDE w:val="0"/>
        <w:autoSpaceDN w:val="0"/>
        <w:adjustRightInd w:val="0"/>
        <w:spacing w:after="0" w:line="240" w:lineRule="auto"/>
        <w:jc w:val="right"/>
        <w:rPr>
          <w:rFonts w:ascii="Times New Roman" w:hAnsi="Times New Roman" w:cs="Times New Roman"/>
          <w:i/>
          <w:iCs/>
          <w:sz w:val="24"/>
          <w:szCs w:val="24"/>
        </w:rPr>
      </w:pPr>
      <w:proofErr w:type="spellStart"/>
      <w:r w:rsidRPr="007179E0">
        <w:rPr>
          <w:rFonts w:ascii="Times New Roman" w:hAnsi="Times New Roman" w:cs="Times New Roman"/>
          <w:i/>
          <w:sz w:val="24"/>
          <w:szCs w:val="24"/>
        </w:rPr>
        <w:t>Izstrādāt</w:t>
      </w:r>
      <w:r w:rsidR="003B061D">
        <w:rPr>
          <w:rFonts w:ascii="Times New Roman" w:hAnsi="Times New Roman" w:cs="Times New Roman"/>
          <w:i/>
          <w:sz w:val="24"/>
          <w:szCs w:val="24"/>
        </w:rPr>
        <w:t>i</w:t>
      </w:r>
      <w:proofErr w:type="spellEnd"/>
      <w:r w:rsidRPr="007179E0">
        <w:rPr>
          <w:rFonts w:ascii="Times New Roman" w:hAnsi="Times New Roman" w:cs="Times New Roman"/>
          <w:i/>
          <w:sz w:val="24"/>
          <w:szCs w:val="24"/>
        </w:rPr>
        <w:t xml:space="preserve"> </w:t>
      </w:r>
      <w:proofErr w:type="spellStart"/>
      <w:r w:rsidRPr="007179E0">
        <w:rPr>
          <w:rFonts w:ascii="Times New Roman" w:hAnsi="Times New Roman" w:cs="Times New Roman"/>
          <w:i/>
          <w:sz w:val="24"/>
          <w:szCs w:val="24"/>
        </w:rPr>
        <w:t>saskaņā</w:t>
      </w:r>
      <w:proofErr w:type="spellEnd"/>
      <w:r w:rsidRPr="007179E0">
        <w:rPr>
          <w:rFonts w:ascii="Times New Roman" w:hAnsi="Times New Roman" w:cs="Times New Roman"/>
          <w:i/>
          <w:sz w:val="24"/>
          <w:szCs w:val="24"/>
        </w:rPr>
        <w:t xml:space="preserve"> </w:t>
      </w:r>
      <w:proofErr w:type="spellStart"/>
      <w:r w:rsidRPr="007179E0">
        <w:rPr>
          <w:rFonts w:ascii="Times New Roman" w:hAnsi="Times New Roman" w:cs="Times New Roman"/>
          <w:i/>
          <w:sz w:val="24"/>
          <w:szCs w:val="24"/>
        </w:rPr>
        <w:t>ar</w:t>
      </w:r>
      <w:proofErr w:type="spellEnd"/>
      <w:r w:rsidRPr="007179E0">
        <w:rPr>
          <w:rFonts w:ascii="Times New Roman" w:hAnsi="Times New Roman" w:cs="Times New Roman"/>
          <w:i/>
          <w:sz w:val="24"/>
          <w:szCs w:val="24"/>
        </w:rPr>
        <w:t xml:space="preserve"> </w:t>
      </w:r>
      <w:proofErr w:type="spellStart"/>
      <w:r w:rsidR="007179E0" w:rsidRPr="007179E0">
        <w:rPr>
          <w:rFonts w:ascii="Times New Roman" w:hAnsi="Times New Roman" w:cs="Times New Roman"/>
          <w:i/>
          <w:sz w:val="24"/>
          <w:szCs w:val="24"/>
        </w:rPr>
        <w:t>Izglītības</w:t>
      </w:r>
      <w:proofErr w:type="spellEnd"/>
      <w:r w:rsidR="007179E0" w:rsidRPr="007179E0">
        <w:rPr>
          <w:rFonts w:ascii="Times New Roman" w:hAnsi="Times New Roman" w:cs="Times New Roman"/>
          <w:i/>
          <w:sz w:val="24"/>
          <w:szCs w:val="24"/>
        </w:rPr>
        <w:t xml:space="preserve"> </w:t>
      </w:r>
      <w:proofErr w:type="spellStart"/>
      <w:r w:rsidR="007179E0" w:rsidRPr="007179E0">
        <w:rPr>
          <w:rFonts w:ascii="Times New Roman" w:hAnsi="Times New Roman" w:cs="Times New Roman"/>
          <w:i/>
          <w:sz w:val="24"/>
          <w:szCs w:val="24"/>
        </w:rPr>
        <w:t>likuma</w:t>
      </w:r>
      <w:proofErr w:type="spellEnd"/>
      <w:r w:rsidR="007179E0" w:rsidRPr="007179E0">
        <w:rPr>
          <w:rFonts w:ascii="Times New Roman" w:hAnsi="Times New Roman" w:cs="Times New Roman"/>
          <w:i/>
          <w:sz w:val="24"/>
          <w:szCs w:val="24"/>
        </w:rPr>
        <w:t xml:space="preserve"> 54. un 55. </w:t>
      </w:r>
      <w:proofErr w:type="spellStart"/>
      <w:r w:rsidR="007179E0" w:rsidRPr="007179E0">
        <w:rPr>
          <w:rFonts w:ascii="Times New Roman" w:hAnsi="Times New Roman" w:cs="Times New Roman"/>
          <w:i/>
          <w:sz w:val="24"/>
          <w:szCs w:val="24"/>
        </w:rPr>
        <w:t>pantu</w:t>
      </w:r>
      <w:proofErr w:type="spellEnd"/>
    </w:p>
    <w:p w:rsidR="007179E0" w:rsidRPr="007179E0" w:rsidRDefault="00C9075A" w:rsidP="007179E0">
      <w:pPr>
        <w:spacing w:after="0" w:line="240" w:lineRule="auto"/>
        <w:jc w:val="right"/>
        <w:rPr>
          <w:rFonts w:ascii="Times New Roman" w:hAnsi="Times New Roman" w:cs="Times New Roman"/>
          <w:i/>
          <w:sz w:val="24"/>
          <w:szCs w:val="24"/>
          <w:lang w:val="lv-LV"/>
        </w:rPr>
      </w:pPr>
      <w:r w:rsidRPr="007179E0">
        <w:rPr>
          <w:rFonts w:ascii="Times New Roman" w:hAnsi="Times New Roman" w:cs="Times New Roman"/>
          <w:i/>
          <w:sz w:val="24"/>
          <w:szCs w:val="24"/>
          <w:lang w:val="lv-LV"/>
        </w:rPr>
        <w:t>2009.</w:t>
      </w:r>
      <w:r w:rsidR="007179E0" w:rsidRPr="007179E0">
        <w:rPr>
          <w:rFonts w:ascii="Times New Roman" w:hAnsi="Times New Roman" w:cs="Times New Roman"/>
          <w:i/>
          <w:sz w:val="24"/>
          <w:szCs w:val="24"/>
          <w:lang w:val="lv-LV"/>
        </w:rPr>
        <w:t xml:space="preserve"> </w:t>
      </w:r>
      <w:r w:rsidRPr="007179E0">
        <w:rPr>
          <w:rFonts w:ascii="Times New Roman" w:hAnsi="Times New Roman" w:cs="Times New Roman"/>
          <w:i/>
          <w:sz w:val="24"/>
          <w:szCs w:val="24"/>
          <w:lang w:val="lv-LV"/>
        </w:rPr>
        <w:t xml:space="preserve">gada </w:t>
      </w:r>
      <w:r w:rsidR="007179E0" w:rsidRPr="007179E0">
        <w:rPr>
          <w:rFonts w:ascii="Times New Roman" w:hAnsi="Times New Roman" w:cs="Times New Roman"/>
          <w:i/>
          <w:sz w:val="24"/>
          <w:szCs w:val="24"/>
          <w:lang w:val="lv-LV"/>
        </w:rPr>
        <w:t>24.novembra MK noteikumiem Nr.1338</w:t>
      </w:r>
    </w:p>
    <w:p w:rsidR="007179E0" w:rsidRPr="007179E0" w:rsidRDefault="007179E0" w:rsidP="007179E0">
      <w:pPr>
        <w:spacing w:after="0" w:line="240" w:lineRule="auto"/>
        <w:jc w:val="right"/>
        <w:rPr>
          <w:rFonts w:ascii="Times New Roman" w:hAnsi="Times New Roman" w:cs="Times New Roman"/>
          <w:i/>
          <w:sz w:val="24"/>
          <w:szCs w:val="24"/>
          <w:lang w:val="lv-LV"/>
        </w:rPr>
      </w:pPr>
      <w:r w:rsidRPr="007179E0">
        <w:rPr>
          <w:rFonts w:ascii="Times New Roman" w:eastAsia="Times New Roman" w:hAnsi="Times New Roman" w:cs="Times New Roman"/>
          <w:i/>
          <w:color w:val="000000"/>
          <w:sz w:val="24"/>
          <w:szCs w:val="24"/>
        </w:rPr>
        <w:t xml:space="preserve"> </w:t>
      </w:r>
      <w:proofErr w:type="spellStart"/>
      <w:r w:rsidRPr="007179E0">
        <w:rPr>
          <w:rFonts w:ascii="Times New Roman" w:eastAsia="Times New Roman" w:hAnsi="Times New Roman" w:cs="Times New Roman"/>
          <w:i/>
          <w:color w:val="000000"/>
          <w:sz w:val="24"/>
          <w:szCs w:val="24"/>
        </w:rPr>
        <w:t>Kārtība</w:t>
      </w:r>
      <w:proofErr w:type="spellEnd"/>
      <w:r w:rsidRPr="007179E0">
        <w:rPr>
          <w:rFonts w:ascii="Times New Roman" w:eastAsia="Times New Roman" w:hAnsi="Times New Roman" w:cs="Times New Roman"/>
          <w:i/>
          <w:color w:val="000000"/>
          <w:sz w:val="24"/>
          <w:szCs w:val="24"/>
        </w:rPr>
        <w:t xml:space="preserve"> </w:t>
      </w:r>
      <w:proofErr w:type="spellStart"/>
      <w:r w:rsidRPr="007179E0">
        <w:rPr>
          <w:rFonts w:ascii="Times New Roman" w:eastAsia="Times New Roman" w:hAnsi="Times New Roman" w:cs="Times New Roman"/>
          <w:i/>
          <w:color w:val="000000"/>
          <w:sz w:val="24"/>
          <w:szCs w:val="24"/>
        </w:rPr>
        <w:t>kādā</w:t>
      </w:r>
      <w:proofErr w:type="spellEnd"/>
      <w:r w:rsidRPr="007179E0">
        <w:rPr>
          <w:rFonts w:ascii="Times New Roman" w:eastAsia="Times New Roman" w:hAnsi="Times New Roman" w:cs="Times New Roman"/>
          <w:i/>
          <w:color w:val="000000"/>
          <w:sz w:val="24"/>
          <w:szCs w:val="24"/>
        </w:rPr>
        <w:t xml:space="preserve"> </w:t>
      </w:r>
      <w:proofErr w:type="spellStart"/>
      <w:r w:rsidRPr="007179E0">
        <w:rPr>
          <w:rFonts w:ascii="Times New Roman" w:eastAsia="Times New Roman" w:hAnsi="Times New Roman" w:cs="Times New Roman"/>
          <w:i/>
          <w:color w:val="000000"/>
          <w:sz w:val="24"/>
          <w:szCs w:val="24"/>
        </w:rPr>
        <w:t>nodrošināma</w:t>
      </w:r>
      <w:proofErr w:type="spellEnd"/>
      <w:r w:rsidRPr="007179E0">
        <w:rPr>
          <w:rFonts w:ascii="Times New Roman" w:eastAsia="Times New Roman" w:hAnsi="Times New Roman" w:cs="Times New Roman"/>
          <w:i/>
          <w:color w:val="000000"/>
          <w:sz w:val="24"/>
          <w:szCs w:val="24"/>
        </w:rPr>
        <w:t xml:space="preserve"> </w:t>
      </w:r>
      <w:proofErr w:type="spellStart"/>
      <w:r w:rsidRPr="007179E0">
        <w:rPr>
          <w:rFonts w:ascii="Times New Roman" w:eastAsia="Times New Roman" w:hAnsi="Times New Roman" w:cs="Times New Roman"/>
          <w:i/>
          <w:color w:val="000000"/>
          <w:sz w:val="24"/>
          <w:szCs w:val="24"/>
        </w:rPr>
        <w:t>izglītojamo</w:t>
      </w:r>
      <w:proofErr w:type="spellEnd"/>
      <w:r w:rsidRPr="007179E0">
        <w:rPr>
          <w:rFonts w:ascii="Times New Roman" w:eastAsia="Times New Roman" w:hAnsi="Times New Roman" w:cs="Times New Roman"/>
          <w:i/>
          <w:color w:val="000000"/>
          <w:sz w:val="24"/>
          <w:szCs w:val="24"/>
        </w:rPr>
        <w:t xml:space="preserve"> </w:t>
      </w:r>
      <w:proofErr w:type="spellStart"/>
      <w:r w:rsidRPr="007179E0">
        <w:rPr>
          <w:rFonts w:ascii="Times New Roman" w:eastAsia="Times New Roman" w:hAnsi="Times New Roman" w:cs="Times New Roman"/>
          <w:i/>
          <w:color w:val="000000"/>
          <w:sz w:val="24"/>
          <w:szCs w:val="24"/>
        </w:rPr>
        <w:t>drošība</w:t>
      </w:r>
      <w:proofErr w:type="spellEnd"/>
      <w:r w:rsidRPr="007179E0">
        <w:rPr>
          <w:rFonts w:ascii="Times New Roman" w:eastAsia="Times New Roman" w:hAnsi="Times New Roman" w:cs="Times New Roman"/>
          <w:i/>
          <w:color w:val="000000"/>
          <w:sz w:val="24"/>
          <w:szCs w:val="24"/>
        </w:rPr>
        <w:t xml:space="preserve"> </w:t>
      </w:r>
      <w:proofErr w:type="spellStart"/>
      <w:r w:rsidRPr="007179E0">
        <w:rPr>
          <w:rFonts w:ascii="Times New Roman" w:eastAsia="Times New Roman" w:hAnsi="Times New Roman" w:cs="Times New Roman"/>
          <w:i/>
          <w:color w:val="000000"/>
          <w:sz w:val="24"/>
          <w:szCs w:val="24"/>
        </w:rPr>
        <w:t>izglītības</w:t>
      </w:r>
      <w:proofErr w:type="spellEnd"/>
      <w:r w:rsidRPr="007179E0">
        <w:rPr>
          <w:rFonts w:ascii="Times New Roman" w:eastAsia="Times New Roman" w:hAnsi="Times New Roman" w:cs="Times New Roman"/>
          <w:i/>
          <w:color w:val="000000"/>
          <w:sz w:val="24"/>
          <w:szCs w:val="24"/>
        </w:rPr>
        <w:t xml:space="preserve"> </w:t>
      </w:r>
      <w:proofErr w:type="spellStart"/>
      <w:r w:rsidRPr="007179E0">
        <w:rPr>
          <w:rFonts w:ascii="Times New Roman" w:eastAsia="Times New Roman" w:hAnsi="Times New Roman" w:cs="Times New Roman"/>
          <w:i/>
          <w:color w:val="000000"/>
          <w:sz w:val="24"/>
          <w:szCs w:val="24"/>
        </w:rPr>
        <w:t>iestādēs</w:t>
      </w:r>
      <w:proofErr w:type="spellEnd"/>
    </w:p>
    <w:p w:rsidR="00C9075A" w:rsidRPr="007179E0" w:rsidRDefault="007179E0" w:rsidP="007179E0">
      <w:pPr>
        <w:spacing w:after="0" w:line="240" w:lineRule="auto"/>
        <w:jc w:val="right"/>
        <w:rPr>
          <w:rFonts w:ascii="Times New Roman" w:hAnsi="Times New Roman" w:cs="Times New Roman"/>
          <w:i/>
          <w:sz w:val="24"/>
          <w:szCs w:val="24"/>
          <w:lang w:val="lv-LV"/>
        </w:rPr>
      </w:pPr>
      <w:r w:rsidRPr="007179E0">
        <w:rPr>
          <w:rFonts w:ascii="Times New Roman" w:eastAsia="Times New Roman" w:hAnsi="Times New Roman" w:cs="Times New Roman"/>
          <w:i/>
          <w:color w:val="000000"/>
          <w:sz w:val="24"/>
          <w:szCs w:val="24"/>
        </w:rPr>
        <w:t xml:space="preserve"> un to </w:t>
      </w:r>
      <w:proofErr w:type="spellStart"/>
      <w:r w:rsidRPr="007179E0">
        <w:rPr>
          <w:rFonts w:ascii="Times New Roman" w:eastAsia="Times New Roman" w:hAnsi="Times New Roman" w:cs="Times New Roman"/>
          <w:i/>
          <w:color w:val="000000"/>
          <w:sz w:val="24"/>
          <w:szCs w:val="24"/>
        </w:rPr>
        <w:t>organizētajos</w:t>
      </w:r>
      <w:proofErr w:type="spellEnd"/>
      <w:r w:rsidRPr="007179E0">
        <w:rPr>
          <w:rFonts w:ascii="Times New Roman" w:eastAsia="Times New Roman" w:hAnsi="Times New Roman" w:cs="Times New Roman"/>
          <w:i/>
          <w:color w:val="000000"/>
          <w:sz w:val="24"/>
          <w:szCs w:val="24"/>
        </w:rPr>
        <w:t xml:space="preserve"> </w:t>
      </w:r>
      <w:proofErr w:type="spellStart"/>
      <w:r w:rsidRPr="007179E0">
        <w:rPr>
          <w:rFonts w:ascii="Times New Roman" w:eastAsia="Times New Roman" w:hAnsi="Times New Roman" w:cs="Times New Roman"/>
          <w:i/>
          <w:color w:val="000000"/>
          <w:sz w:val="24"/>
          <w:szCs w:val="24"/>
        </w:rPr>
        <w:t>pasākumos</w:t>
      </w:r>
      <w:proofErr w:type="spellEnd"/>
      <w:r>
        <w:rPr>
          <w:rFonts w:ascii="Times New Roman" w:eastAsia="Times New Roman" w:hAnsi="Times New Roman" w:cs="Times New Roman"/>
          <w:i/>
          <w:color w:val="000000"/>
          <w:sz w:val="24"/>
          <w:szCs w:val="24"/>
        </w:rPr>
        <w:t xml:space="preserve"> 3.5. </w:t>
      </w:r>
      <w:proofErr w:type="spellStart"/>
      <w:r>
        <w:rPr>
          <w:rFonts w:ascii="Times New Roman" w:eastAsia="Times New Roman" w:hAnsi="Times New Roman" w:cs="Times New Roman"/>
          <w:i/>
          <w:color w:val="000000"/>
          <w:sz w:val="24"/>
          <w:szCs w:val="24"/>
        </w:rPr>
        <w:t>pantu</w:t>
      </w:r>
      <w:proofErr w:type="spellEnd"/>
    </w:p>
    <w:p w:rsidR="007179E0" w:rsidRPr="00C9075A" w:rsidRDefault="007179E0" w:rsidP="00C9075A">
      <w:pPr>
        <w:rPr>
          <w:lang w:val="lv-LV"/>
        </w:rPr>
      </w:pPr>
    </w:p>
    <w:p w:rsidR="00AF7914" w:rsidRDefault="00AF7914" w:rsidP="0059433E">
      <w:pPr>
        <w:pStyle w:val="Heading2"/>
        <w:ind w:firstLine="0"/>
      </w:pPr>
      <w:r w:rsidRPr="00C7737A">
        <w:t>Vispārīgie jautājumi</w:t>
      </w:r>
    </w:p>
    <w:p w:rsidR="0059433E" w:rsidRPr="0059433E" w:rsidRDefault="0059433E" w:rsidP="0059433E">
      <w:pPr>
        <w:rPr>
          <w:lang w:val="lv-LV"/>
        </w:rPr>
      </w:pPr>
    </w:p>
    <w:p w:rsidR="003B061D" w:rsidRPr="0059433E" w:rsidRDefault="003B061D" w:rsidP="000211C3">
      <w:pPr>
        <w:pStyle w:val="ListParagraph"/>
        <w:numPr>
          <w:ilvl w:val="0"/>
          <w:numId w:val="13"/>
        </w:numPr>
        <w:autoSpaceDE w:val="0"/>
        <w:autoSpaceDN w:val="0"/>
        <w:adjustRightInd w:val="0"/>
        <w:spacing w:line="276" w:lineRule="auto"/>
        <w:jc w:val="both"/>
        <w:rPr>
          <w:rFonts w:ascii="TimesNewRomanPSMT" w:hAnsi="TimesNewRomanPSMT" w:cs="TimesNewRomanPSMT"/>
        </w:rPr>
      </w:pPr>
      <w:r w:rsidRPr="0059433E">
        <w:rPr>
          <w:rFonts w:ascii="TimesNewRomanPSMT" w:hAnsi="TimesNewRomanPSMT" w:cs="TimesNewRomanPSMT"/>
        </w:rPr>
        <w:t>Dobeles Mākslas skolas (turpmāk – Skolas) iekšējās kārtības noteikumi izstrādāti saskaņā ar: Izglītības likumu, Profesionālās izglītības likumu, Bērnu tiesību aizsardzības likumu, Ministru kabineta noteikumiem Nr. 1338 “Kārtība, kādā nodrošināma izglītojamo drošība izglītības iestādēs un to organizētajos pasākumos”, Dobeles Mākslas skolas Nolikumu.</w:t>
      </w:r>
    </w:p>
    <w:p w:rsidR="003B061D" w:rsidRPr="0059433E" w:rsidRDefault="003B061D" w:rsidP="000211C3">
      <w:pPr>
        <w:pStyle w:val="ListParagraph"/>
        <w:numPr>
          <w:ilvl w:val="0"/>
          <w:numId w:val="13"/>
        </w:numPr>
        <w:autoSpaceDE w:val="0"/>
        <w:autoSpaceDN w:val="0"/>
        <w:adjustRightInd w:val="0"/>
        <w:spacing w:line="276" w:lineRule="auto"/>
        <w:jc w:val="both"/>
        <w:rPr>
          <w:rFonts w:ascii="TimesNewRomanPSMT" w:hAnsi="TimesNewRomanPSMT" w:cs="TimesNewRomanPSMT"/>
        </w:rPr>
      </w:pPr>
      <w:r w:rsidRPr="0059433E">
        <w:rPr>
          <w:rFonts w:ascii="TimesNewRomanPSMT" w:hAnsi="TimesNewRomanPSMT" w:cs="TimesNewRomanPSMT"/>
        </w:rPr>
        <w:t>Noteikumi nosaka audzēkņa izglītības procesa organizāciju, audzēkņu darba kārtības</w:t>
      </w:r>
      <w:r w:rsidR="0059433E" w:rsidRPr="0059433E">
        <w:rPr>
          <w:rFonts w:ascii="TimesNewRomanPSMT" w:hAnsi="TimesNewRomanPSMT" w:cs="TimesNewRomanPSMT"/>
        </w:rPr>
        <w:t xml:space="preserve"> </w:t>
      </w:r>
      <w:r w:rsidRPr="0059433E">
        <w:rPr>
          <w:rFonts w:ascii="TimesNewRomanPSMT" w:hAnsi="TimesNewRomanPSMT" w:cs="TimesNewRomanPSMT"/>
        </w:rPr>
        <w:t>noteikumus, audzēkņa tiesības, pienākumus un atbildību, audzēkņu pamudinājumu un</w:t>
      </w:r>
      <w:r w:rsidR="0059433E" w:rsidRPr="0059433E">
        <w:rPr>
          <w:rFonts w:ascii="TimesNewRomanPSMT" w:hAnsi="TimesNewRomanPSMT" w:cs="TimesNewRomanPSMT"/>
        </w:rPr>
        <w:t xml:space="preserve"> </w:t>
      </w:r>
      <w:r w:rsidRPr="0059433E">
        <w:rPr>
          <w:rFonts w:ascii="TimesNewRomanPSMT" w:hAnsi="TimesNewRomanPSMT" w:cs="TimesNewRomanPSMT"/>
        </w:rPr>
        <w:t>apbalvojumu sistēmu, atbildīgos un kārtību, kādā audzēkņi tiek iepazīstināti ar iekšējās</w:t>
      </w:r>
      <w:r w:rsidR="0059433E" w:rsidRPr="0059433E">
        <w:rPr>
          <w:rFonts w:ascii="TimesNewRomanPSMT" w:hAnsi="TimesNewRomanPSMT" w:cs="TimesNewRomanPSMT"/>
        </w:rPr>
        <w:t xml:space="preserve"> </w:t>
      </w:r>
      <w:r w:rsidRPr="0059433E">
        <w:rPr>
          <w:rFonts w:ascii="TimesNewRomanPSMT" w:hAnsi="TimesNewRomanPSMT" w:cs="TimesNewRomanPSMT"/>
        </w:rPr>
        <w:t>kārtības noteikumiem, kā arī par vecāku/ aizbildņu (turpmāk – vecāki) un nepiederošu</w:t>
      </w:r>
      <w:r w:rsidR="0059433E" w:rsidRPr="0059433E">
        <w:rPr>
          <w:rFonts w:ascii="TimesNewRomanPSMT" w:hAnsi="TimesNewRomanPSMT" w:cs="TimesNewRomanPSMT"/>
        </w:rPr>
        <w:t xml:space="preserve"> </w:t>
      </w:r>
      <w:r w:rsidRPr="0059433E">
        <w:rPr>
          <w:rFonts w:ascii="TimesNewRomanPSMT" w:hAnsi="TimesNewRomanPSMT" w:cs="TimesNewRomanPSMT"/>
        </w:rPr>
        <w:t>personu (turpmāk – personu) uzturēšanos skolas telpās un teritorijā.</w:t>
      </w:r>
    </w:p>
    <w:p w:rsidR="003B061D" w:rsidRPr="0059433E" w:rsidRDefault="003B061D" w:rsidP="000211C3">
      <w:pPr>
        <w:pStyle w:val="ListParagraph"/>
        <w:numPr>
          <w:ilvl w:val="0"/>
          <w:numId w:val="13"/>
        </w:numPr>
        <w:autoSpaceDE w:val="0"/>
        <w:autoSpaceDN w:val="0"/>
        <w:adjustRightInd w:val="0"/>
        <w:spacing w:line="276" w:lineRule="auto"/>
        <w:jc w:val="both"/>
        <w:rPr>
          <w:rFonts w:ascii="TimesNewRomanPSMT" w:hAnsi="TimesNewRomanPSMT" w:cs="TimesNewRomanPSMT"/>
        </w:rPr>
      </w:pPr>
      <w:r w:rsidRPr="0059433E">
        <w:rPr>
          <w:rFonts w:ascii="TimesNewRomanPSMT" w:hAnsi="TimesNewRomanPSMT" w:cs="TimesNewRomanPSMT"/>
        </w:rPr>
        <w:t>Iekšējās kārtības noteikumi nodrošina audzēkņu drošību un viņu tiesību ievērošanu.</w:t>
      </w:r>
    </w:p>
    <w:p w:rsidR="003B061D" w:rsidRPr="0059433E" w:rsidRDefault="003B061D" w:rsidP="000211C3">
      <w:pPr>
        <w:pStyle w:val="ListParagraph"/>
        <w:numPr>
          <w:ilvl w:val="0"/>
          <w:numId w:val="13"/>
        </w:numPr>
        <w:spacing w:line="276" w:lineRule="auto"/>
        <w:jc w:val="both"/>
      </w:pPr>
      <w:r w:rsidRPr="0059433E">
        <w:rPr>
          <w:rFonts w:ascii="TimesNewRomanPSMT" w:hAnsi="TimesNewRomanPSMT" w:cs="TimesNewRomanPSMT"/>
        </w:rPr>
        <w:t>Noteikumu ievērošana visiem audzēkņiem obligāta.</w:t>
      </w:r>
    </w:p>
    <w:p w:rsidR="003B061D" w:rsidRDefault="003B061D" w:rsidP="003B061D">
      <w:pPr>
        <w:spacing w:after="240" w:line="276" w:lineRule="auto"/>
        <w:jc w:val="both"/>
        <w:rPr>
          <w:color w:val="000000" w:themeColor="text1"/>
        </w:rPr>
      </w:pPr>
    </w:p>
    <w:p w:rsidR="00AF7914" w:rsidRPr="00C7737A" w:rsidRDefault="00AF7914" w:rsidP="0059433E">
      <w:pPr>
        <w:pStyle w:val="Heading2"/>
        <w:spacing w:after="240" w:line="276" w:lineRule="auto"/>
        <w:ind w:firstLine="0"/>
        <w:rPr>
          <w:color w:val="000000" w:themeColor="text1"/>
        </w:rPr>
      </w:pPr>
      <w:r w:rsidRPr="00C7737A">
        <w:rPr>
          <w:color w:val="000000" w:themeColor="text1"/>
        </w:rPr>
        <w:t>Darba dienas organizācija</w:t>
      </w:r>
    </w:p>
    <w:p w:rsidR="00AF7914" w:rsidRPr="00C7737A" w:rsidRDefault="00AF7914" w:rsidP="000211C3">
      <w:pPr>
        <w:pStyle w:val="ListParagraph"/>
        <w:numPr>
          <w:ilvl w:val="0"/>
          <w:numId w:val="14"/>
        </w:numPr>
        <w:spacing w:after="240" w:line="276" w:lineRule="auto"/>
        <w:jc w:val="both"/>
        <w:rPr>
          <w:color w:val="000000" w:themeColor="text1"/>
        </w:rPr>
      </w:pPr>
      <w:r w:rsidRPr="00C7737A">
        <w:rPr>
          <w:color w:val="000000" w:themeColor="text1"/>
        </w:rPr>
        <w:t>Mācību stundu sākums plkst. 14.</w:t>
      </w:r>
      <w:r w:rsidR="00C9075A">
        <w:rPr>
          <w:color w:val="000000" w:themeColor="text1"/>
        </w:rPr>
        <w:t>1</w:t>
      </w:r>
      <w:r w:rsidRPr="00C7737A">
        <w:rPr>
          <w:color w:val="000000" w:themeColor="text1"/>
        </w:rPr>
        <w:t xml:space="preserve">0 </w:t>
      </w:r>
    </w:p>
    <w:p w:rsidR="00AF7914" w:rsidRPr="00C7737A" w:rsidRDefault="00AF7914" w:rsidP="000211C3">
      <w:pPr>
        <w:pStyle w:val="ListParagraph"/>
        <w:numPr>
          <w:ilvl w:val="0"/>
          <w:numId w:val="14"/>
        </w:numPr>
        <w:spacing w:after="240" w:line="276" w:lineRule="auto"/>
        <w:jc w:val="both"/>
        <w:rPr>
          <w:color w:val="000000" w:themeColor="text1"/>
        </w:rPr>
      </w:pPr>
      <w:r w:rsidRPr="00C7737A">
        <w:rPr>
          <w:color w:val="000000" w:themeColor="text1"/>
        </w:rPr>
        <w:t>Audzēkņi ierodas skolā ne vēlāk kā 5 minūtes pirms stundas sākuma, atstājot virsdrēbes garderobē.</w:t>
      </w:r>
    </w:p>
    <w:p w:rsidR="000104A6" w:rsidRPr="0059433E" w:rsidRDefault="00AF7914" w:rsidP="000211C3">
      <w:pPr>
        <w:pStyle w:val="ListParagraph"/>
        <w:numPr>
          <w:ilvl w:val="0"/>
          <w:numId w:val="14"/>
        </w:numPr>
        <w:spacing w:after="240" w:line="276" w:lineRule="auto"/>
        <w:jc w:val="both"/>
        <w:rPr>
          <w:color w:val="000000" w:themeColor="text1"/>
        </w:rPr>
      </w:pPr>
      <w:r w:rsidRPr="00C7737A">
        <w:rPr>
          <w:color w:val="000000" w:themeColor="text1"/>
        </w:rPr>
        <w:t>Nepiederošas personas drīkst ienākt skolā, reģistrējoties pie skolas dežuranta.</w:t>
      </w:r>
    </w:p>
    <w:p w:rsidR="0059433E" w:rsidRDefault="0059433E" w:rsidP="000211C3">
      <w:pPr>
        <w:spacing w:before="100" w:beforeAutospacing="1" w:after="240" w:line="276" w:lineRule="auto"/>
        <w:jc w:val="both"/>
        <w:rPr>
          <w:rFonts w:ascii="Times New Roman" w:eastAsia="Times New Roman" w:hAnsi="Times New Roman" w:cs="Times New Roman"/>
          <w:b/>
          <w:bCs/>
          <w:color w:val="000000" w:themeColor="text1"/>
          <w:sz w:val="24"/>
          <w:szCs w:val="24"/>
          <w:lang w:val="lv-LV"/>
        </w:rPr>
      </w:pPr>
    </w:p>
    <w:p w:rsidR="00AF7914" w:rsidRPr="00C7737A" w:rsidRDefault="00AF7914" w:rsidP="000211C3">
      <w:pPr>
        <w:spacing w:before="100" w:beforeAutospacing="1" w:after="240" w:line="276" w:lineRule="auto"/>
        <w:jc w:val="both"/>
        <w:rPr>
          <w:rFonts w:ascii="Times New Roman" w:eastAsia="Times New Roman" w:hAnsi="Times New Roman" w:cs="Times New Roman"/>
          <w:color w:val="000000" w:themeColor="text1"/>
          <w:sz w:val="24"/>
          <w:szCs w:val="24"/>
          <w:lang w:val="lv-LV"/>
        </w:rPr>
      </w:pPr>
      <w:r w:rsidRPr="00C7737A">
        <w:rPr>
          <w:rFonts w:ascii="Times New Roman" w:eastAsia="Times New Roman" w:hAnsi="Times New Roman" w:cs="Times New Roman"/>
          <w:b/>
          <w:bCs/>
          <w:color w:val="000000" w:themeColor="text1"/>
          <w:sz w:val="24"/>
          <w:szCs w:val="24"/>
          <w:lang w:val="lv-LV"/>
        </w:rPr>
        <w:lastRenderedPageBreak/>
        <w:t>Mācību darba organizācija</w:t>
      </w:r>
    </w:p>
    <w:p w:rsidR="00AF7914" w:rsidRPr="00C7737A" w:rsidRDefault="00AF7914" w:rsidP="000211C3">
      <w:pPr>
        <w:pStyle w:val="ListParagraph"/>
        <w:numPr>
          <w:ilvl w:val="0"/>
          <w:numId w:val="3"/>
        </w:numPr>
        <w:spacing w:after="240" w:line="276" w:lineRule="auto"/>
        <w:jc w:val="both"/>
        <w:rPr>
          <w:color w:val="000000" w:themeColor="text1"/>
        </w:rPr>
      </w:pPr>
      <w:r w:rsidRPr="00C7737A">
        <w:rPr>
          <w:color w:val="000000" w:themeColor="text1"/>
        </w:rPr>
        <w:t xml:space="preserve">Mācību gada sākumu, nobeigumu un brīvlaikus nosaka Latvijas Republikas IZM ar savu rīkojumu. Ekstremālos apstākļos vietējai pašvaldībai ir tiesības tos koriģēt. </w:t>
      </w:r>
    </w:p>
    <w:p w:rsidR="00AF7914" w:rsidRPr="00C7737A" w:rsidRDefault="00AF7914" w:rsidP="000211C3">
      <w:pPr>
        <w:pStyle w:val="ListParagraph"/>
        <w:numPr>
          <w:ilvl w:val="0"/>
          <w:numId w:val="3"/>
        </w:numPr>
        <w:spacing w:after="240" w:line="276" w:lineRule="auto"/>
        <w:jc w:val="both"/>
        <w:rPr>
          <w:color w:val="000000" w:themeColor="text1"/>
        </w:rPr>
      </w:pPr>
      <w:r w:rsidRPr="00C7737A">
        <w:rPr>
          <w:color w:val="000000" w:themeColor="text1"/>
        </w:rPr>
        <w:t>Mācību darbs skolā notiek saskaņā ar apstiprināto stundu sarakstu.</w:t>
      </w:r>
    </w:p>
    <w:p w:rsidR="00AF7914" w:rsidRPr="00C7737A" w:rsidRDefault="00AF7914" w:rsidP="000211C3">
      <w:pPr>
        <w:pStyle w:val="ListParagraph"/>
        <w:numPr>
          <w:ilvl w:val="0"/>
          <w:numId w:val="3"/>
        </w:numPr>
        <w:spacing w:after="240" w:line="276" w:lineRule="auto"/>
        <w:jc w:val="both"/>
      </w:pPr>
      <w:r w:rsidRPr="00C7737A">
        <w:t>Mācību darba uzskaite notiek sistēmā e-klase. Mācību priekšmetu skolotājs e-klases žurnālā veic regulāru skolēnu vērtējumu un kavējumu uzskaiti.</w:t>
      </w:r>
    </w:p>
    <w:p w:rsidR="00AF7914" w:rsidRPr="00C7737A" w:rsidRDefault="00AF7914" w:rsidP="000211C3">
      <w:pPr>
        <w:pStyle w:val="ListParagraph"/>
        <w:numPr>
          <w:ilvl w:val="0"/>
          <w:numId w:val="3"/>
        </w:numPr>
        <w:spacing w:after="240" w:line="276" w:lineRule="auto"/>
        <w:jc w:val="both"/>
        <w:rPr>
          <w:color w:val="000000" w:themeColor="text1"/>
        </w:rPr>
      </w:pPr>
      <w:r w:rsidRPr="00C7737A">
        <w:rPr>
          <w:color w:val="000000" w:themeColor="text1"/>
        </w:rPr>
        <w:t>Par kavējumiem, slimības vai citu attaisnojošu iemeslu dēļ, audzēkņi regulāri informē savu specialitātes vai kursa pedagogu, iesniedzot kavējumu attaisnojošus dokumentus.</w:t>
      </w:r>
    </w:p>
    <w:p w:rsidR="00AF7914" w:rsidRPr="00C7737A" w:rsidRDefault="00AF7914" w:rsidP="000211C3">
      <w:pPr>
        <w:pStyle w:val="ListParagraph"/>
        <w:numPr>
          <w:ilvl w:val="0"/>
          <w:numId w:val="3"/>
        </w:numPr>
        <w:spacing w:after="240" w:line="276" w:lineRule="auto"/>
        <w:jc w:val="both"/>
        <w:rPr>
          <w:color w:val="000000" w:themeColor="text1"/>
        </w:rPr>
      </w:pPr>
      <w:r w:rsidRPr="00C7737A">
        <w:rPr>
          <w:color w:val="000000" w:themeColor="text1"/>
        </w:rPr>
        <w:t>Vecāku pienākums ir ziņot par sava bērna prombūtni slimības vai citu nopietnu apstākļu dēļ. Kavējumus mājas apstākļu dēļ (līdz trim dienām) var uzskatīt par attaisnotiem, ja to apliecina vecāku rakstīta zīme, kurā norādīti kavējuma iemesli.</w:t>
      </w:r>
    </w:p>
    <w:p w:rsidR="00AF7914" w:rsidRPr="00C7737A" w:rsidRDefault="00AF7914" w:rsidP="000211C3">
      <w:pPr>
        <w:pStyle w:val="ListParagraph"/>
        <w:numPr>
          <w:ilvl w:val="0"/>
          <w:numId w:val="3"/>
        </w:numPr>
        <w:spacing w:after="240" w:line="276" w:lineRule="auto"/>
        <w:jc w:val="both"/>
        <w:rPr>
          <w:color w:val="000000" w:themeColor="text1"/>
        </w:rPr>
      </w:pPr>
      <w:r w:rsidRPr="00C7737A">
        <w:rPr>
          <w:color w:val="000000" w:themeColor="text1"/>
        </w:rPr>
        <w:t>Semestra beigās Skolas audzēkņiem tiek izsniegtas e-klases liecības.</w:t>
      </w:r>
    </w:p>
    <w:p w:rsidR="00AF7914" w:rsidRPr="00C7737A" w:rsidRDefault="00C9075A" w:rsidP="000211C3">
      <w:pPr>
        <w:spacing w:after="240" w:line="276"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r w:rsidR="00AF7914" w:rsidRPr="00C7737A">
        <w:rPr>
          <w:rFonts w:ascii="Times New Roman" w:hAnsi="Times New Roman" w:cs="Times New Roman"/>
          <w:b/>
          <w:sz w:val="24"/>
          <w:szCs w:val="24"/>
          <w:lang w:val="lv-LV"/>
        </w:rPr>
        <w:t>Audzēkņu tiesības</w:t>
      </w:r>
    </w:p>
    <w:p w:rsidR="00AF7914" w:rsidRPr="00C7737A" w:rsidRDefault="00AF7914" w:rsidP="000211C3">
      <w:pPr>
        <w:pStyle w:val="ListParagraph"/>
        <w:numPr>
          <w:ilvl w:val="0"/>
          <w:numId w:val="4"/>
        </w:numPr>
        <w:spacing w:after="240" w:line="276" w:lineRule="auto"/>
        <w:jc w:val="both"/>
        <w:rPr>
          <w:u w:val="single"/>
        </w:rPr>
      </w:pPr>
      <w:r w:rsidRPr="00C7737A">
        <w:t>Ikvienam audzēknim ir tiesības uz netraucētu darbu mācību stundās, uz radošo spēju attīstību un sevis pilnveidošanu izvēlētajā specialitātē, uz nodrošinātu veselības un dzīvības aizsardzību skolā un organizētajos pasākumos, uz personas brīvību, goda un cieņas neaizskaramību, nacionālo identitāti un ticības brīvību.</w:t>
      </w:r>
    </w:p>
    <w:p w:rsidR="00AF7914" w:rsidRPr="00C7737A" w:rsidRDefault="00AF7914" w:rsidP="000211C3">
      <w:pPr>
        <w:pStyle w:val="ListParagraph"/>
        <w:numPr>
          <w:ilvl w:val="0"/>
          <w:numId w:val="4"/>
        </w:numPr>
        <w:spacing w:after="240" w:line="276" w:lineRule="auto"/>
        <w:jc w:val="both"/>
      </w:pPr>
      <w:r w:rsidRPr="00C7737A">
        <w:t>Iegūt kvalitatīvas zināšanas profesionālās ievirzes izglītības programmās, interešu izglītības programmās, saņemt paskaidrojumus jaunās vielas, iemaņu apguvē.</w:t>
      </w:r>
    </w:p>
    <w:p w:rsidR="00AF7914" w:rsidRPr="00C7737A" w:rsidRDefault="00AF7914" w:rsidP="000211C3">
      <w:pPr>
        <w:pStyle w:val="ListParagraph"/>
        <w:numPr>
          <w:ilvl w:val="0"/>
          <w:numId w:val="4"/>
        </w:numPr>
        <w:spacing w:after="240" w:line="276" w:lineRule="auto"/>
        <w:jc w:val="both"/>
      </w:pPr>
      <w:r w:rsidRPr="00C7737A">
        <w:t xml:space="preserve">Izglītošanās procesā izmantot skolas telpas, mācību līdzekļus, tehniskās ierīces (skaņas atskaņotājus, datortehniku). </w:t>
      </w:r>
    </w:p>
    <w:p w:rsidR="00AF7914" w:rsidRPr="00C7737A" w:rsidRDefault="00AF7914" w:rsidP="000211C3">
      <w:pPr>
        <w:pStyle w:val="ListParagraph"/>
        <w:numPr>
          <w:ilvl w:val="0"/>
          <w:numId w:val="4"/>
        </w:numPr>
        <w:spacing w:after="240" w:line="276" w:lineRule="auto"/>
        <w:jc w:val="both"/>
      </w:pPr>
      <w:r w:rsidRPr="00C7737A">
        <w:t>Saņemt motivētu savu zināšanu sasniegumu novērtējumu.</w:t>
      </w:r>
    </w:p>
    <w:p w:rsidR="00AF7914" w:rsidRPr="00C7737A" w:rsidRDefault="00AF7914" w:rsidP="000211C3">
      <w:pPr>
        <w:pStyle w:val="ListParagraph"/>
        <w:numPr>
          <w:ilvl w:val="0"/>
          <w:numId w:val="4"/>
        </w:numPr>
        <w:spacing w:after="240" w:line="276" w:lineRule="auto"/>
        <w:jc w:val="both"/>
      </w:pPr>
      <w:r w:rsidRPr="00C7737A">
        <w:t>Atklāti izteikt savu argumentētu viedokli, paust savu attieksmi.</w:t>
      </w:r>
    </w:p>
    <w:p w:rsidR="00AF7914" w:rsidRPr="00C7737A" w:rsidRDefault="00AF7914" w:rsidP="000211C3">
      <w:pPr>
        <w:pStyle w:val="ListParagraph"/>
        <w:numPr>
          <w:ilvl w:val="0"/>
          <w:numId w:val="4"/>
        </w:numPr>
        <w:spacing w:after="240" w:line="276" w:lineRule="auto"/>
        <w:jc w:val="both"/>
      </w:pPr>
      <w:r w:rsidRPr="00C7737A">
        <w:t>Domstarpību gadījumā lūgt palīdzību skolas administrācijai.</w:t>
      </w:r>
    </w:p>
    <w:p w:rsidR="00AF7914" w:rsidRPr="00C7737A" w:rsidRDefault="00AF7914" w:rsidP="000211C3">
      <w:pPr>
        <w:pStyle w:val="ListParagraph"/>
        <w:numPr>
          <w:ilvl w:val="0"/>
          <w:numId w:val="4"/>
        </w:numPr>
        <w:spacing w:after="240" w:line="276" w:lineRule="auto"/>
        <w:jc w:val="both"/>
      </w:pPr>
      <w:r w:rsidRPr="00C7737A">
        <w:t>Saņemt informāciju par visiem ar izglītošanos saistītajiem jautājumiem, būt informētiem par visām skolas darbības jomām.</w:t>
      </w:r>
    </w:p>
    <w:p w:rsidR="00AF7914" w:rsidRPr="00C7737A" w:rsidRDefault="00AF7914" w:rsidP="000211C3">
      <w:pPr>
        <w:pStyle w:val="ListParagraph"/>
        <w:numPr>
          <w:ilvl w:val="0"/>
          <w:numId w:val="4"/>
        </w:numPr>
        <w:spacing w:after="240" w:line="276" w:lineRule="auto"/>
        <w:jc w:val="both"/>
      </w:pPr>
      <w:r w:rsidRPr="00C7737A">
        <w:t xml:space="preserve">Pārstāvēt </w:t>
      </w:r>
      <w:r w:rsidR="00A134D8">
        <w:t>S</w:t>
      </w:r>
      <w:r w:rsidRPr="00C7737A">
        <w:t>kolu dažāda mēroga pasākumos, konkursos, skatēs,  izstādēs u.c. pasākumos.</w:t>
      </w:r>
    </w:p>
    <w:p w:rsidR="00AF7914" w:rsidRPr="006E410C" w:rsidRDefault="00AF7914" w:rsidP="000211C3">
      <w:pPr>
        <w:pStyle w:val="ListParagraph"/>
        <w:numPr>
          <w:ilvl w:val="0"/>
          <w:numId w:val="4"/>
        </w:numPr>
        <w:spacing w:after="240" w:line="276" w:lineRule="auto"/>
        <w:jc w:val="both"/>
      </w:pPr>
      <w:r w:rsidRPr="00C7737A">
        <w:t xml:space="preserve">Ierosināt izmaiņas un papildinājumus skolas iekšējos normatīvajos dokumentos, sniegt priekšlikumus </w:t>
      </w:r>
      <w:r w:rsidR="00A134D8">
        <w:t>S</w:t>
      </w:r>
      <w:r w:rsidRPr="00C7737A">
        <w:t>kolas darba pilnveidošanai.</w:t>
      </w:r>
    </w:p>
    <w:p w:rsidR="00AF7914" w:rsidRPr="00C7737A" w:rsidRDefault="00C9075A" w:rsidP="000211C3">
      <w:pPr>
        <w:spacing w:after="240" w:line="276"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r w:rsidR="00AF7914" w:rsidRPr="00C7737A">
        <w:rPr>
          <w:rFonts w:ascii="Times New Roman" w:hAnsi="Times New Roman" w:cs="Times New Roman"/>
          <w:b/>
          <w:sz w:val="24"/>
          <w:szCs w:val="24"/>
          <w:lang w:val="lv-LV"/>
        </w:rPr>
        <w:t>Audzēkņu pienākumi</w:t>
      </w:r>
    </w:p>
    <w:p w:rsidR="00AF7914" w:rsidRPr="00C7737A" w:rsidRDefault="00AF7914" w:rsidP="000211C3">
      <w:pPr>
        <w:pStyle w:val="ListParagraph"/>
        <w:numPr>
          <w:ilvl w:val="0"/>
          <w:numId w:val="5"/>
        </w:numPr>
        <w:spacing w:after="240" w:line="276" w:lineRule="auto"/>
        <w:jc w:val="both"/>
      </w:pPr>
      <w:r w:rsidRPr="00C7737A">
        <w:t>Ievērot Skolas iekšējās kārtības noteikumus.</w:t>
      </w:r>
    </w:p>
    <w:p w:rsidR="00AF7914" w:rsidRPr="00C7737A" w:rsidRDefault="00AF7914" w:rsidP="000211C3">
      <w:pPr>
        <w:pStyle w:val="ListParagraph"/>
        <w:numPr>
          <w:ilvl w:val="0"/>
          <w:numId w:val="5"/>
        </w:numPr>
        <w:spacing w:after="240" w:line="276" w:lineRule="auto"/>
        <w:jc w:val="both"/>
      </w:pPr>
      <w:r w:rsidRPr="00C7737A">
        <w:t>Mācīties atbilstoši savām spējām, būt precīziem, regulāri izpildīt uzdoto.</w:t>
      </w:r>
    </w:p>
    <w:p w:rsidR="00AF7914" w:rsidRPr="006E410C" w:rsidRDefault="00AF7914" w:rsidP="000211C3">
      <w:pPr>
        <w:pStyle w:val="ListParagraph"/>
        <w:numPr>
          <w:ilvl w:val="0"/>
          <w:numId w:val="5"/>
        </w:numPr>
        <w:spacing w:after="240" w:line="276" w:lineRule="auto"/>
        <w:jc w:val="both"/>
      </w:pPr>
      <w:r w:rsidRPr="006E410C">
        <w:t xml:space="preserve">Saudzēt </w:t>
      </w:r>
      <w:r w:rsidR="00A134D8">
        <w:t>S</w:t>
      </w:r>
      <w:r w:rsidRPr="006E410C">
        <w:t>kolas vidi. Saudzīgi izturēties pret Skolas inventāru, saviem un citu audzēkņu darbiem. Atlīdzināt materiālos zaudējumus, ja tādi radušies audzēkņa vainas dēļ.</w:t>
      </w:r>
    </w:p>
    <w:p w:rsidR="00AF7914" w:rsidRPr="006E410C" w:rsidRDefault="00AF7914" w:rsidP="000211C3">
      <w:pPr>
        <w:pStyle w:val="ListParagraph"/>
        <w:numPr>
          <w:ilvl w:val="0"/>
          <w:numId w:val="5"/>
        </w:numPr>
        <w:spacing w:after="240" w:line="276" w:lineRule="auto"/>
        <w:jc w:val="both"/>
      </w:pPr>
      <w:r w:rsidRPr="006E410C">
        <w:t>Ievērot klasesbiedru un skolasbiedru tiesības uz netraucētu izglītības programmas apguvi.</w:t>
      </w:r>
    </w:p>
    <w:p w:rsidR="00AF7914" w:rsidRPr="006E410C" w:rsidRDefault="00AF7914" w:rsidP="000211C3">
      <w:pPr>
        <w:pStyle w:val="ListParagraph"/>
        <w:numPr>
          <w:ilvl w:val="0"/>
          <w:numId w:val="5"/>
        </w:numPr>
        <w:spacing w:after="240" w:line="276" w:lineRule="auto"/>
        <w:jc w:val="both"/>
      </w:pPr>
      <w:r w:rsidRPr="006E410C">
        <w:t>Pabeigtos mācību darbus uzglabāt Skolas noliktavā līdz skatei.</w:t>
      </w:r>
    </w:p>
    <w:p w:rsidR="00AF7914" w:rsidRPr="006E410C" w:rsidRDefault="00AF7914" w:rsidP="000211C3">
      <w:pPr>
        <w:pStyle w:val="ListParagraph"/>
        <w:numPr>
          <w:ilvl w:val="0"/>
          <w:numId w:val="5"/>
        </w:numPr>
        <w:spacing w:after="240" w:line="276" w:lineRule="auto"/>
        <w:jc w:val="both"/>
      </w:pPr>
      <w:r w:rsidRPr="006E410C">
        <w:t>Pēc nodarbībām sakārtot savu darba vietu.</w:t>
      </w:r>
    </w:p>
    <w:p w:rsidR="00AF7914" w:rsidRPr="00C7737A" w:rsidRDefault="00AF7914" w:rsidP="000211C3">
      <w:pPr>
        <w:pStyle w:val="ListParagraph"/>
        <w:numPr>
          <w:ilvl w:val="0"/>
          <w:numId w:val="5"/>
        </w:numPr>
        <w:spacing w:after="240" w:line="276" w:lineRule="auto"/>
        <w:jc w:val="both"/>
      </w:pPr>
      <w:r w:rsidRPr="00C7737A">
        <w:t>Nodarbību laikā izslēgt mobilo telefonu signālus, uz stundu neņemt līdzi un neizmantot stundās nevajadzīgus piederumus un lietas, t.sk. audio un telekomunikāciju aparatūru.</w:t>
      </w:r>
    </w:p>
    <w:p w:rsidR="00AF7914" w:rsidRPr="00C7737A" w:rsidRDefault="00AF7914" w:rsidP="000211C3">
      <w:pPr>
        <w:pStyle w:val="ListParagraph"/>
        <w:numPr>
          <w:ilvl w:val="0"/>
          <w:numId w:val="5"/>
        </w:numPr>
        <w:spacing w:after="240" w:line="276" w:lineRule="auto"/>
        <w:jc w:val="both"/>
      </w:pPr>
      <w:r w:rsidRPr="00C7737A">
        <w:t>Atbildēt par savu rīcību un pilnveidot pašdisciplīnu.</w:t>
      </w:r>
    </w:p>
    <w:p w:rsidR="00AF7914" w:rsidRPr="00C7737A" w:rsidRDefault="00AF7914" w:rsidP="000211C3">
      <w:pPr>
        <w:pStyle w:val="ListParagraph"/>
        <w:numPr>
          <w:ilvl w:val="0"/>
          <w:numId w:val="5"/>
        </w:numPr>
        <w:spacing w:after="240" w:line="276" w:lineRule="auto"/>
        <w:jc w:val="both"/>
      </w:pPr>
      <w:r w:rsidRPr="00C7737A">
        <w:lastRenderedPageBreak/>
        <w:t>Izpildīt skolas vadības, priekšmetu skolotāju, skolas tehniskā personāla un dežuranta prasības.</w:t>
      </w:r>
    </w:p>
    <w:p w:rsidR="00AF7914" w:rsidRPr="00C7737A" w:rsidRDefault="00AF7914" w:rsidP="000211C3">
      <w:pPr>
        <w:pStyle w:val="ListParagraph"/>
        <w:numPr>
          <w:ilvl w:val="0"/>
          <w:numId w:val="5"/>
        </w:numPr>
        <w:spacing w:after="240" w:line="276" w:lineRule="auto"/>
        <w:jc w:val="both"/>
      </w:pPr>
      <w:r w:rsidRPr="00C7737A">
        <w:t xml:space="preserve">Aizstāvēt </w:t>
      </w:r>
      <w:r w:rsidR="00A134D8">
        <w:t>S</w:t>
      </w:r>
      <w:r w:rsidRPr="00C7737A">
        <w:t>kolas godu skatēs, konkursos, izstādēs u. c. pasākumos.</w:t>
      </w:r>
    </w:p>
    <w:p w:rsidR="00AF7914" w:rsidRPr="00C7737A" w:rsidRDefault="00AF7914" w:rsidP="000211C3">
      <w:pPr>
        <w:pStyle w:val="ListParagraph"/>
        <w:numPr>
          <w:ilvl w:val="0"/>
          <w:numId w:val="5"/>
        </w:numPr>
        <w:spacing w:after="240" w:line="276" w:lineRule="auto"/>
        <w:jc w:val="both"/>
      </w:pPr>
      <w:r w:rsidRPr="00C7737A">
        <w:t>Precīzi ievērot drošības instrukcijas: ugunsdrošības, elektrodrošības, ceļu satiksmes,  uzvedību masu pasākumu laikā, katras konkrētas telpas un mācību tehnisko līdzekļu lietošanas noteikumus un skolotāja prasības. Precīzi ievērot rīcības kārtību ārkārtas situācijas gadījumā, vadoties pēc skolas evakuācijas/ rīcības plāniem.</w:t>
      </w:r>
    </w:p>
    <w:p w:rsidR="00AF7914" w:rsidRPr="00C7737A" w:rsidRDefault="00AF7914" w:rsidP="000211C3">
      <w:pPr>
        <w:pStyle w:val="ListParagraph"/>
        <w:numPr>
          <w:ilvl w:val="0"/>
          <w:numId w:val="5"/>
        </w:numPr>
        <w:spacing w:after="240" w:line="276" w:lineRule="auto"/>
        <w:jc w:val="both"/>
      </w:pPr>
      <w:r w:rsidRPr="00C7737A">
        <w:t xml:space="preserve"> Zināt operatīvo dienestu tālruņus, nepieciešamības gadījumā tos var atrast pie evakuācijas plāniem un skolas dežuranta.Izturēties ar cieņu pret savu un citu īpašumu.</w:t>
      </w:r>
    </w:p>
    <w:p w:rsidR="00AF7914" w:rsidRPr="00C7737A" w:rsidRDefault="00AF7914" w:rsidP="000211C3">
      <w:pPr>
        <w:pStyle w:val="ListParagraph"/>
        <w:numPr>
          <w:ilvl w:val="0"/>
          <w:numId w:val="5"/>
        </w:numPr>
        <w:spacing w:after="240" w:line="276" w:lineRule="auto"/>
        <w:jc w:val="both"/>
      </w:pPr>
      <w:r w:rsidRPr="00C7737A">
        <w:t>Būt laipniem, taktiskiem un pieklājīgiem.</w:t>
      </w:r>
    </w:p>
    <w:p w:rsidR="00AF7914" w:rsidRPr="006E410C" w:rsidRDefault="00AF7914" w:rsidP="000211C3">
      <w:pPr>
        <w:pStyle w:val="ListParagraph"/>
        <w:numPr>
          <w:ilvl w:val="0"/>
          <w:numId w:val="5"/>
        </w:numPr>
        <w:spacing w:after="240" w:line="276" w:lineRule="auto"/>
        <w:jc w:val="both"/>
      </w:pPr>
      <w:r w:rsidRPr="006E410C">
        <w:t xml:space="preserve">Starpbrīžos bez atļaujas neatstāt </w:t>
      </w:r>
      <w:r w:rsidR="00156D58">
        <w:t>S</w:t>
      </w:r>
      <w:r w:rsidRPr="006E410C">
        <w:t>kolas teritoriju.</w:t>
      </w:r>
    </w:p>
    <w:p w:rsidR="00AF7914" w:rsidRPr="006E410C" w:rsidRDefault="00AF7914" w:rsidP="000211C3">
      <w:pPr>
        <w:pStyle w:val="ListParagraph"/>
        <w:numPr>
          <w:ilvl w:val="0"/>
          <w:numId w:val="5"/>
        </w:numPr>
        <w:spacing w:after="240" w:line="276" w:lineRule="auto"/>
        <w:jc w:val="both"/>
      </w:pPr>
      <w:r w:rsidRPr="006E410C">
        <w:t>Mācību stundas laikā atrasties mācību telpā un to neatstāt bez skolotāja atļaujas.</w:t>
      </w:r>
    </w:p>
    <w:p w:rsidR="00AF7914" w:rsidRPr="00C7737A" w:rsidRDefault="00AF7914" w:rsidP="000211C3">
      <w:pPr>
        <w:pStyle w:val="ListParagraph"/>
        <w:numPr>
          <w:ilvl w:val="0"/>
          <w:numId w:val="5"/>
        </w:numPr>
        <w:spacing w:after="240" w:line="276" w:lineRule="auto"/>
        <w:jc w:val="both"/>
      </w:pPr>
      <w:r w:rsidRPr="006E410C">
        <w:t>Neienest un nelietot narkotikas, toksiskas vielas un alkoholu, nelietot necenzētus vārdus,</w:t>
      </w:r>
      <w:r w:rsidRPr="00C7737A">
        <w:t xml:space="preserve"> nesmēķēt skolas telpās un tās teritorijā.</w:t>
      </w:r>
    </w:p>
    <w:p w:rsidR="00AF7914" w:rsidRPr="00C7737A" w:rsidRDefault="00AF7914" w:rsidP="000211C3">
      <w:pPr>
        <w:pStyle w:val="ListParagraph"/>
        <w:numPr>
          <w:ilvl w:val="0"/>
          <w:numId w:val="5"/>
        </w:numPr>
        <w:spacing w:after="240" w:line="276" w:lineRule="auto"/>
        <w:jc w:val="both"/>
      </w:pPr>
      <w:r w:rsidRPr="00C7737A">
        <w:t xml:space="preserve">Neaicināt draugus un paziņas </w:t>
      </w:r>
      <w:r w:rsidR="00156D58">
        <w:t>S</w:t>
      </w:r>
      <w:r w:rsidRPr="00C7737A">
        <w:t>kolas telpās stundu laikā.</w:t>
      </w:r>
    </w:p>
    <w:p w:rsidR="00AF7914" w:rsidRPr="00C7737A" w:rsidRDefault="00AF7914" w:rsidP="000211C3">
      <w:pPr>
        <w:pStyle w:val="ListParagraph"/>
        <w:numPr>
          <w:ilvl w:val="0"/>
          <w:numId w:val="5"/>
        </w:numPr>
        <w:spacing w:after="240" w:line="276" w:lineRule="auto"/>
        <w:jc w:val="both"/>
      </w:pPr>
      <w:r w:rsidRPr="00C7737A">
        <w:t>Skolas telpās nenodarboties ar azartspēlēm.</w:t>
      </w:r>
    </w:p>
    <w:p w:rsidR="00AD67A2" w:rsidRPr="00C9075A" w:rsidRDefault="00AD67A2" w:rsidP="000211C3">
      <w:pPr>
        <w:autoSpaceDE w:val="0"/>
        <w:autoSpaceDN w:val="0"/>
        <w:adjustRightInd w:val="0"/>
        <w:spacing w:line="276" w:lineRule="auto"/>
        <w:ind w:left="360"/>
        <w:rPr>
          <w:rFonts w:ascii="Times New Roman" w:hAnsi="Times New Roman" w:cs="Times New Roman"/>
          <w:b/>
          <w:bCs/>
          <w:sz w:val="24"/>
        </w:rPr>
      </w:pPr>
      <w:proofErr w:type="spellStart"/>
      <w:r w:rsidRPr="00C9075A">
        <w:rPr>
          <w:rFonts w:ascii="Times New Roman" w:hAnsi="Times New Roman" w:cs="Times New Roman"/>
          <w:b/>
          <w:bCs/>
          <w:sz w:val="24"/>
        </w:rPr>
        <w:t>Izglītojamā</w:t>
      </w:r>
      <w:proofErr w:type="spellEnd"/>
      <w:r w:rsidRPr="00C9075A">
        <w:rPr>
          <w:rFonts w:ascii="Times New Roman" w:hAnsi="Times New Roman" w:cs="Times New Roman"/>
          <w:b/>
          <w:bCs/>
          <w:sz w:val="24"/>
        </w:rPr>
        <w:t xml:space="preserve"> </w:t>
      </w:r>
      <w:proofErr w:type="spellStart"/>
      <w:r w:rsidRPr="00C9075A">
        <w:rPr>
          <w:rFonts w:ascii="Times New Roman" w:hAnsi="Times New Roman" w:cs="Times New Roman"/>
          <w:b/>
          <w:bCs/>
          <w:sz w:val="24"/>
        </w:rPr>
        <w:t>atbildība</w:t>
      </w:r>
      <w:proofErr w:type="spellEnd"/>
    </w:p>
    <w:p w:rsidR="00AD67A2" w:rsidRPr="00CE3261" w:rsidRDefault="00AD67A2" w:rsidP="000211C3">
      <w:pPr>
        <w:pStyle w:val="ListParagraph"/>
        <w:numPr>
          <w:ilvl w:val="0"/>
          <w:numId w:val="15"/>
        </w:numPr>
        <w:autoSpaceDE w:val="0"/>
        <w:autoSpaceDN w:val="0"/>
        <w:adjustRightInd w:val="0"/>
        <w:spacing w:line="276" w:lineRule="auto"/>
        <w:jc w:val="both"/>
      </w:pPr>
      <w:r w:rsidRPr="00CE3261">
        <w:t>Par šo Noteikumu nepildīšanu, atkarībā no pārkāpuma rakstura un sistemātiskuma, izglītojamie</w:t>
      </w:r>
      <w:r w:rsidR="00E05B53" w:rsidRPr="00CE3261">
        <w:t xml:space="preserve"> </w:t>
      </w:r>
      <w:r w:rsidRPr="00CE3261">
        <w:t>saņem disciplinārsodu:</w:t>
      </w:r>
    </w:p>
    <w:p w:rsidR="00AD67A2" w:rsidRPr="00CE3261" w:rsidRDefault="00AD67A2" w:rsidP="000211C3">
      <w:pPr>
        <w:pStyle w:val="ListParagraph"/>
        <w:numPr>
          <w:ilvl w:val="0"/>
          <w:numId w:val="17"/>
        </w:numPr>
        <w:autoSpaceDE w:val="0"/>
        <w:autoSpaceDN w:val="0"/>
        <w:adjustRightInd w:val="0"/>
        <w:spacing w:line="276" w:lineRule="auto"/>
        <w:jc w:val="both"/>
      </w:pPr>
      <w:r w:rsidRPr="00CE3261">
        <w:t>mutisks aizrādījums;</w:t>
      </w:r>
    </w:p>
    <w:p w:rsidR="00AD67A2" w:rsidRPr="00CE3261" w:rsidRDefault="00AD67A2" w:rsidP="000211C3">
      <w:pPr>
        <w:pStyle w:val="ListParagraph"/>
        <w:numPr>
          <w:ilvl w:val="0"/>
          <w:numId w:val="17"/>
        </w:numPr>
        <w:autoSpaceDE w:val="0"/>
        <w:autoSpaceDN w:val="0"/>
        <w:adjustRightInd w:val="0"/>
        <w:spacing w:line="276" w:lineRule="auto"/>
        <w:jc w:val="both"/>
      </w:pPr>
      <w:r w:rsidRPr="00CE3261">
        <w:t>rakstisks ziņojums vecākiem;</w:t>
      </w:r>
    </w:p>
    <w:p w:rsidR="00AD67A2" w:rsidRPr="00CE3261" w:rsidRDefault="00AD67A2" w:rsidP="000211C3">
      <w:pPr>
        <w:pStyle w:val="ListParagraph"/>
        <w:numPr>
          <w:ilvl w:val="0"/>
          <w:numId w:val="17"/>
        </w:numPr>
        <w:autoSpaceDE w:val="0"/>
        <w:autoSpaceDN w:val="0"/>
        <w:adjustRightInd w:val="0"/>
        <w:spacing w:line="276" w:lineRule="auto"/>
        <w:jc w:val="both"/>
      </w:pPr>
      <w:r w:rsidRPr="00CE3261">
        <w:t>direktora izteikts aizrādījums;</w:t>
      </w:r>
    </w:p>
    <w:p w:rsidR="00AD67A2" w:rsidRPr="00CE3261" w:rsidRDefault="00AD67A2" w:rsidP="000211C3">
      <w:pPr>
        <w:pStyle w:val="ListParagraph"/>
        <w:numPr>
          <w:ilvl w:val="0"/>
          <w:numId w:val="17"/>
        </w:numPr>
        <w:autoSpaceDE w:val="0"/>
        <w:autoSpaceDN w:val="0"/>
        <w:adjustRightInd w:val="0"/>
        <w:spacing w:line="276" w:lineRule="auto"/>
        <w:jc w:val="both"/>
      </w:pPr>
      <w:r w:rsidRPr="00CE3261">
        <w:t>direktora izteikts rājiens;</w:t>
      </w:r>
    </w:p>
    <w:p w:rsidR="00CE3261" w:rsidRPr="00CE3261" w:rsidRDefault="00AD67A2" w:rsidP="000211C3">
      <w:pPr>
        <w:pStyle w:val="ListParagraph"/>
        <w:numPr>
          <w:ilvl w:val="0"/>
          <w:numId w:val="17"/>
        </w:numPr>
        <w:autoSpaceDE w:val="0"/>
        <w:autoSpaceDN w:val="0"/>
        <w:adjustRightInd w:val="0"/>
        <w:spacing w:line="276" w:lineRule="auto"/>
        <w:jc w:val="both"/>
      </w:pPr>
      <w:r w:rsidRPr="00CE3261">
        <w:t>vecākiem izteikts brīdinājums par ziņošanu pašvaldībai vai tiesībsargājošām institūcijām;</w:t>
      </w:r>
    </w:p>
    <w:p w:rsidR="00AD67A2" w:rsidRPr="00CE3261" w:rsidRDefault="00AD67A2" w:rsidP="000211C3">
      <w:pPr>
        <w:pStyle w:val="ListParagraph"/>
        <w:numPr>
          <w:ilvl w:val="0"/>
          <w:numId w:val="17"/>
        </w:numPr>
        <w:autoSpaceDE w:val="0"/>
        <w:autoSpaceDN w:val="0"/>
        <w:adjustRightInd w:val="0"/>
        <w:spacing w:line="276" w:lineRule="auto"/>
        <w:jc w:val="both"/>
      </w:pPr>
      <w:r w:rsidRPr="00CE3261">
        <w:t>izslēgšana no skolas.</w:t>
      </w:r>
    </w:p>
    <w:p w:rsidR="00AD67A2" w:rsidRPr="00CE3261" w:rsidRDefault="00AD67A2" w:rsidP="000211C3">
      <w:pPr>
        <w:pStyle w:val="ListParagraph"/>
        <w:numPr>
          <w:ilvl w:val="0"/>
          <w:numId w:val="15"/>
        </w:numPr>
        <w:autoSpaceDE w:val="0"/>
        <w:autoSpaceDN w:val="0"/>
        <w:adjustRightInd w:val="0"/>
        <w:spacing w:line="276" w:lineRule="auto"/>
        <w:jc w:val="both"/>
      </w:pPr>
      <w:r w:rsidRPr="00CE3261">
        <w:t xml:space="preserve">Rakstiski protokolēts pārkāpums, izglītojamā paskaidrojums un lēmums uzglabājams </w:t>
      </w:r>
    </w:p>
    <w:p w:rsidR="00AD67A2" w:rsidRPr="00CE3261" w:rsidRDefault="00AD67A2" w:rsidP="000211C3">
      <w:pPr>
        <w:pStyle w:val="ListParagraph"/>
        <w:autoSpaceDE w:val="0"/>
        <w:autoSpaceDN w:val="0"/>
        <w:adjustRightInd w:val="0"/>
        <w:spacing w:line="276" w:lineRule="auto"/>
        <w:jc w:val="both"/>
      </w:pPr>
      <w:r w:rsidRPr="00CE3261">
        <w:t>direktora darba dokumentācijā vienu gadu no pārkāpuma konstatēšanas brīža.</w:t>
      </w:r>
    </w:p>
    <w:p w:rsidR="00AD67A2" w:rsidRPr="00CE3261" w:rsidRDefault="00AD67A2" w:rsidP="000211C3">
      <w:pPr>
        <w:pStyle w:val="ListParagraph"/>
        <w:numPr>
          <w:ilvl w:val="0"/>
          <w:numId w:val="15"/>
        </w:numPr>
        <w:autoSpaceDE w:val="0"/>
        <w:autoSpaceDN w:val="0"/>
        <w:adjustRightInd w:val="0"/>
        <w:spacing w:line="276" w:lineRule="auto"/>
        <w:jc w:val="both"/>
      </w:pPr>
      <w:r w:rsidRPr="00CE3261">
        <w:t>Par cita izglītojamā īpašuma bojāšanu vainīgais izglītojamais un viņa vecāki ir pilnā apmērā</w:t>
      </w:r>
      <w:r w:rsidR="00CE3261" w:rsidRPr="00CE3261">
        <w:t xml:space="preserve"> </w:t>
      </w:r>
      <w:r w:rsidRPr="00CE3261">
        <w:t xml:space="preserve">materiāli atbildīgi par radītajiem zaudējumiem. </w:t>
      </w:r>
    </w:p>
    <w:p w:rsidR="00AD67A2" w:rsidRPr="00CE3261" w:rsidRDefault="00AD67A2" w:rsidP="000211C3">
      <w:pPr>
        <w:pStyle w:val="ListParagraph"/>
        <w:numPr>
          <w:ilvl w:val="0"/>
          <w:numId w:val="15"/>
        </w:numPr>
        <w:autoSpaceDE w:val="0"/>
        <w:autoSpaceDN w:val="0"/>
        <w:adjustRightInd w:val="0"/>
        <w:spacing w:line="276" w:lineRule="auto"/>
        <w:jc w:val="both"/>
      </w:pPr>
      <w:r w:rsidRPr="00CE3261">
        <w:t>Gadījumos, kad ir aizdomas par narkotisko, psihotropo, toksisko vielu un alkohola lietošanu,skolas administrācija ziņo vecākiem un ātrajai medicīniskajai palīdzībai un pašvaldības</w:t>
      </w:r>
      <w:r w:rsidR="00CE3261" w:rsidRPr="00CE3261">
        <w:t xml:space="preserve"> </w:t>
      </w:r>
      <w:r w:rsidRPr="00CE3261">
        <w:t>policijai.</w:t>
      </w:r>
    </w:p>
    <w:p w:rsidR="00AD67A2" w:rsidRDefault="00AD67A2" w:rsidP="000211C3">
      <w:pPr>
        <w:pStyle w:val="ListParagraph"/>
        <w:numPr>
          <w:ilvl w:val="0"/>
          <w:numId w:val="15"/>
        </w:numPr>
        <w:autoSpaceDE w:val="0"/>
        <w:autoSpaceDN w:val="0"/>
        <w:adjustRightInd w:val="0"/>
        <w:spacing w:line="276" w:lineRule="auto"/>
        <w:jc w:val="both"/>
        <w:rPr>
          <w:iCs/>
        </w:rPr>
      </w:pPr>
      <w:r w:rsidRPr="00CE3261">
        <w:rPr>
          <w:iCs/>
        </w:rPr>
        <w:t>Gadījumos, kad ir aizdomas par pielietoto vardarbību, administratīvi vai krimināli sodāmiem</w:t>
      </w:r>
      <w:r w:rsidR="00CE3261" w:rsidRPr="00CE3261">
        <w:rPr>
          <w:iCs/>
        </w:rPr>
        <w:t xml:space="preserve"> </w:t>
      </w:r>
      <w:r w:rsidRPr="00CE3261">
        <w:rPr>
          <w:iCs/>
        </w:rPr>
        <w:t xml:space="preserve">pārkāpumiem, </w:t>
      </w:r>
      <w:r w:rsidR="00156D58">
        <w:rPr>
          <w:iCs/>
        </w:rPr>
        <w:t>S</w:t>
      </w:r>
      <w:r w:rsidRPr="00CE3261">
        <w:rPr>
          <w:iCs/>
        </w:rPr>
        <w:t>kolas administrācija nekavējoties ziņo tiesībsargājošām iestādēm.</w:t>
      </w:r>
    </w:p>
    <w:p w:rsidR="00814748" w:rsidRPr="00EB7888" w:rsidRDefault="00814748" w:rsidP="000211C3">
      <w:pPr>
        <w:autoSpaceDE w:val="0"/>
        <w:autoSpaceDN w:val="0"/>
        <w:adjustRightInd w:val="0"/>
        <w:spacing w:line="276" w:lineRule="auto"/>
        <w:jc w:val="both"/>
        <w:rPr>
          <w:iCs/>
          <w:lang w:val="lv-LV"/>
        </w:rPr>
      </w:pPr>
    </w:p>
    <w:p w:rsidR="00814748" w:rsidRPr="00EB7888" w:rsidRDefault="00814748" w:rsidP="000211C3">
      <w:pPr>
        <w:autoSpaceDE w:val="0"/>
        <w:autoSpaceDN w:val="0"/>
        <w:adjustRightInd w:val="0"/>
        <w:spacing w:line="276" w:lineRule="auto"/>
        <w:jc w:val="both"/>
        <w:rPr>
          <w:iCs/>
          <w:lang w:val="lv-LV"/>
        </w:rPr>
      </w:pPr>
    </w:p>
    <w:p w:rsidR="00814748" w:rsidRPr="00EB7888" w:rsidRDefault="00814748" w:rsidP="000211C3">
      <w:pPr>
        <w:autoSpaceDE w:val="0"/>
        <w:autoSpaceDN w:val="0"/>
        <w:adjustRightInd w:val="0"/>
        <w:spacing w:line="276" w:lineRule="auto"/>
        <w:jc w:val="both"/>
        <w:rPr>
          <w:iCs/>
          <w:lang w:val="lv-LV"/>
        </w:rPr>
      </w:pPr>
    </w:p>
    <w:p w:rsidR="00814748" w:rsidRPr="00EB7888" w:rsidRDefault="00814748" w:rsidP="000211C3">
      <w:pPr>
        <w:autoSpaceDE w:val="0"/>
        <w:autoSpaceDN w:val="0"/>
        <w:adjustRightInd w:val="0"/>
        <w:spacing w:line="276" w:lineRule="auto"/>
        <w:jc w:val="both"/>
        <w:rPr>
          <w:iCs/>
          <w:lang w:val="lv-LV"/>
        </w:rPr>
      </w:pPr>
    </w:p>
    <w:p w:rsidR="00C9075A" w:rsidRPr="00C9075A" w:rsidRDefault="00C9075A" w:rsidP="000211C3">
      <w:pPr>
        <w:pStyle w:val="ListParagraph"/>
        <w:spacing w:line="276" w:lineRule="auto"/>
        <w:rPr>
          <w:b/>
          <w:color w:val="FF0000"/>
        </w:rPr>
      </w:pPr>
    </w:p>
    <w:p w:rsidR="00814748" w:rsidRPr="00814748" w:rsidRDefault="00C9075A" w:rsidP="000211C3">
      <w:pPr>
        <w:spacing w:line="276" w:lineRule="auto"/>
        <w:ind w:left="360"/>
        <w:rPr>
          <w:rFonts w:ascii="Times New Roman" w:hAnsi="Times New Roman" w:cs="Times New Roman"/>
          <w:b/>
          <w:sz w:val="24"/>
        </w:rPr>
      </w:pPr>
      <w:proofErr w:type="spellStart"/>
      <w:r w:rsidRPr="00814748">
        <w:rPr>
          <w:rFonts w:ascii="Times New Roman" w:hAnsi="Times New Roman" w:cs="Times New Roman"/>
          <w:b/>
          <w:sz w:val="24"/>
        </w:rPr>
        <w:t>Pamudinājumi</w:t>
      </w:r>
      <w:proofErr w:type="spellEnd"/>
      <w:r w:rsidRPr="00814748">
        <w:rPr>
          <w:rFonts w:ascii="Times New Roman" w:hAnsi="Times New Roman" w:cs="Times New Roman"/>
          <w:b/>
          <w:sz w:val="24"/>
        </w:rPr>
        <w:t xml:space="preserve"> un </w:t>
      </w:r>
      <w:proofErr w:type="spellStart"/>
      <w:r w:rsidRPr="00814748">
        <w:rPr>
          <w:rFonts w:ascii="Times New Roman" w:hAnsi="Times New Roman" w:cs="Times New Roman"/>
          <w:b/>
          <w:sz w:val="24"/>
        </w:rPr>
        <w:t>apbalvojumi</w:t>
      </w:r>
      <w:proofErr w:type="spellEnd"/>
    </w:p>
    <w:p w:rsidR="00C9075A" w:rsidRPr="00814748" w:rsidRDefault="00814748" w:rsidP="000211C3">
      <w:pPr>
        <w:pStyle w:val="ListParagraph"/>
        <w:numPr>
          <w:ilvl w:val="0"/>
          <w:numId w:val="20"/>
        </w:numPr>
        <w:spacing w:line="276" w:lineRule="auto"/>
        <w:rPr>
          <w:b/>
        </w:rPr>
      </w:pPr>
      <w:r w:rsidRPr="00814748">
        <w:t>Skolas</w:t>
      </w:r>
      <w:r w:rsidR="00C9075A" w:rsidRPr="00814748">
        <w:t xml:space="preserve"> vadība var noteikt izglītojamajiem pamudinājumus un apbalvojumus, par sasniegumiem mācību un radošajā darbā:</w:t>
      </w:r>
    </w:p>
    <w:p w:rsidR="00C9075A" w:rsidRPr="00814748" w:rsidRDefault="00C9075A" w:rsidP="000211C3">
      <w:pPr>
        <w:pStyle w:val="ListParagraph"/>
        <w:numPr>
          <w:ilvl w:val="0"/>
          <w:numId w:val="21"/>
        </w:numPr>
        <w:spacing w:line="276" w:lineRule="auto"/>
        <w:jc w:val="both"/>
      </w:pPr>
      <w:r w:rsidRPr="00814748">
        <w:t>izsakot pateicību;</w:t>
      </w:r>
    </w:p>
    <w:p w:rsidR="00C9075A" w:rsidRPr="00814748" w:rsidRDefault="00C9075A" w:rsidP="000211C3">
      <w:pPr>
        <w:pStyle w:val="ListParagraph"/>
        <w:numPr>
          <w:ilvl w:val="0"/>
          <w:numId w:val="21"/>
        </w:numPr>
        <w:spacing w:line="276" w:lineRule="auto"/>
        <w:jc w:val="both"/>
      </w:pPr>
      <w:r w:rsidRPr="00814748">
        <w:t>apbalvojot ar dāvanu;</w:t>
      </w:r>
    </w:p>
    <w:p w:rsidR="00C9075A" w:rsidRPr="00814748" w:rsidRDefault="00C9075A" w:rsidP="000211C3">
      <w:pPr>
        <w:pStyle w:val="ListParagraph"/>
        <w:numPr>
          <w:ilvl w:val="0"/>
          <w:numId w:val="21"/>
        </w:numPr>
        <w:spacing w:line="276" w:lineRule="auto"/>
        <w:jc w:val="both"/>
      </w:pPr>
      <w:r w:rsidRPr="00814748">
        <w:t xml:space="preserve">apbalvojot ar </w:t>
      </w:r>
      <w:r w:rsidR="00814748" w:rsidRPr="00814748">
        <w:t xml:space="preserve">Skolas </w:t>
      </w:r>
      <w:r w:rsidRPr="00814748">
        <w:t xml:space="preserve">iestādes Goda rakstu (Atzinības rakstu vai citu </w:t>
      </w:r>
      <w:r w:rsidR="00814748" w:rsidRPr="00814748">
        <w:t xml:space="preserve">Skolas </w:t>
      </w:r>
      <w:r w:rsidRPr="00814748">
        <w:t>apbalvojumu);</w:t>
      </w:r>
    </w:p>
    <w:p w:rsidR="00C9075A" w:rsidRPr="00814748" w:rsidRDefault="00C9075A" w:rsidP="000211C3">
      <w:pPr>
        <w:pStyle w:val="ListParagraph"/>
        <w:numPr>
          <w:ilvl w:val="0"/>
          <w:numId w:val="21"/>
        </w:numPr>
        <w:spacing w:line="276" w:lineRule="auto"/>
        <w:jc w:val="both"/>
      </w:pPr>
      <w:r w:rsidRPr="00814748">
        <w:t xml:space="preserve">izsakot pateicību </w:t>
      </w:r>
      <w:r w:rsidR="00814748">
        <w:t>audzēkņa</w:t>
      </w:r>
      <w:r w:rsidRPr="00814748">
        <w:t xml:space="preserve"> vecākiem</w:t>
      </w:r>
      <w:r w:rsidR="00814748">
        <w:t>.</w:t>
      </w:r>
    </w:p>
    <w:p w:rsidR="00C9075A" w:rsidRPr="00C9075A" w:rsidRDefault="00C9075A" w:rsidP="000211C3">
      <w:pPr>
        <w:spacing w:line="276" w:lineRule="auto"/>
        <w:jc w:val="both"/>
        <w:rPr>
          <w:color w:val="FF0000"/>
        </w:rPr>
      </w:pPr>
    </w:p>
    <w:p w:rsidR="00C9075A" w:rsidRPr="00814748" w:rsidRDefault="00C9075A" w:rsidP="000211C3">
      <w:pPr>
        <w:pStyle w:val="ListParagraph"/>
        <w:spacing w:line="276" w:lineRule="auto"/>
        <w:ind w:left="360"/>
        <w:rPr>
          <w:b/>
        </w:rPr>
      </w:pPr>
      <w:r w:rsidRPr="00C9075A">
        <w:rPr>
          <w:b/>
          <w:color w:val="FF0000"/>
        </w:rPr>
        <w:t xml:space="preserve"> </w:t>
      </w:r>
      <w:r w:rsidRPr="00814748">
        <w:rPr>
          <w:b/>
        </w:rPr>
        <w:t xml:space="preserve">Atbildīgie un kārtība, kādā izglītojamie tiek iepazīstināti </w:t>
      </w:r>
      <w:r w:rsidR="00814748" w:rsidRPr="00814748">
        <w:rPr>
          <w:b/>
        </w:rPr>
        <w:t xml:space="preserve"> </w:t>
      </w:r>
      <w:r w:rsidRPr="00814748">
        <w:rPr>
          <w:b/>
        </w:rPr>
        <w:t>ar iekšējās kārtības noteikumiem</w:t>
      </w:r>
    </w:p>
    <w:p w:rsidR="00C9075A" w:rsidRPr="000211C3" w:rsidRDefault="00814748" w:rsidP="000211C3">
      <w:pPr>
        <w:pStyle w:val="ListParagraph"/>
        <w:numPr>
          <w:ilvl w:val="0"/>
          <w:numId w:val="22"/>
        </w:numPr>
        <w:spacing w:line="276" w:lineRule="auto"/>
        <w:jc w:val="both"/>
      </w:pPr>
      <w:r w:rsidRPr="000211C3">
        <w:t>K</w:t>
      </w:r>
      <w:r w:rsidR="00C9075A" w:rsidRPr="000211C3">
        <w:t>lašu pedagogi iepazīstina izglītojamos ar Izglītības iestādes iekšējās kārtības noteikumiem katra mācību pusgada pirmajā</w:t>
      </w:r>
      <w:r w:rsidRPr="000211C3">
        <w:t xml:space="preserve">-otrajā </w:t>
      </w:r>
      <w:r w:rsidR="00C9075A" w:rsidRPr="000211C3">
        <w:t xml:space="preserve"> nedēļā. Iekšējās kārtības noteikumi tiek atkārtoti pārrunāti un precizēti gadījumā, ja radusies iekšējās kārtības pārkāpumu situācija. P</w:t>
      </w:r>
      <w:r w:rsidR="000211C3" w:rsidRPr="000211C3">
        <w:t>ēc</w:t>
      </w:r>
      <w:r w:rsidR="00C9075A" w:rsidRPr="000211C3">
        <w:t xml:space="preserve"> noteikumu iepazīstināšanas/ pārrunāšanas </w:t>
      </w:r>
      <w:r w:rsidR="000211C3" w:rsidRPr="000211C3">
        <w:t xml:space="preserve">audzēkņi </w:t>
      </w:r>
      <w:r w:rsidR="00C9075A" w:rsidRPr="000211C3">
        <w:t>parakstās par to ievērošanu.</w:t>
      </w:r>
    </w:p>
    <w:p w:rsidR="000211C3" w:rsidRPr="000211C3" w:rsidRDefault="00C9075A" w:rsidP="000211C3">
      <w:pPr>
        <w:pStyle w:val="ListParagraph"/>
        <w:numPr>
          <w:ilvl w:val="0"/>
          <w:numId w:val="22"/>
        </w:numPr>
        <w:spacing w:line="276" w:lineRule="auto"/>
        <w:jc w:val="both"/>
      </w:pPr>
      <w:r w:rsidRPr="000211C3">
        <w:t>Drošības instrukcijas par ugunsdrošību, par elektrodrošību, par pirmās palīdzības sniegšanu tiek veiktas ne retāk kā reizi gadā. To veic klašu pedagog</w:t>
      </w:r>
      <w:r w:rsidR="000211C3" w:rsidRPr="000211C3">
        <w:t>i</w:t>
      </w:r>
      <w:r w:rsidRPr="000211C3">
        <w:t>,</w:t>
      </w:r>
      <w:r w:rsidR="000211C3" w:rsidRPr="000211C3">
        <w:t xml:space="preserve"> kad audzēkņus instruē par iekšējās kārtības noteikumiem. </w:t>
      </w:r>
    </w:p>
    <w:p w:rsidR="00C9075A" w:rsidRPr="000211C3" w:rsidRDefault="00C9075A" w:rsidP="000211C3">
      <w:pPr>
        <w:pStyle w:val="ListParagraph"/>
        <w:numPr>
          <w:ilvl w:val="0"/>
          <w:numId w:val="22"/>
        </w:numPr>
        <w:spacing w:line="276" w:lineRule="auto"/>
        <w:jc w:val="both"/>
      </w:pPr>
      <w:r w:rsidRPr="000211C3">
        <w:t>Pirms došanās</w:t>
      </w:r>
      <w:r w:rsidR="000211C3" w:rsidRPr="000211C3">
        <w:t xml:space="preserve"> Skolas</w:t>
      </w:r>
      <w:r w:rsidRPr="000211C3">
        <w:t xml:space="preserve"> organizētajās ekskursijās, izbraukumos </w:t>
      </w:r>
      <w:r w:rsidR="000211C3" w:rsidRPr="000211C3">
        <w:t xml:space="preserve">atbildūgais pedagogs </w:t>
      </w:r>
      <w:r w:rsidRPr="000211C3">
        <w:t xml:space="preserve">instruē </w:t>
      </w:r>
      <w:r w:rsidR="000211C3" w:rsidRPr="000211C3">
        <w:t xml:space="preserve">audzēkņus </w:t>
      </w:r>
      <w:r w:rsidRPr="000211C3">
        <w:t>par kārtības noteikumiem pasākumā</w:t>
      </w:r>
      <w:r w:rsidR="000211C3" w:rsidRPr="000211C3">
        <w:t xml:space="preserve"> un audzēkņi </w:t>
      </w:r>
      <w:r w:rsidRPr="000211C3">
        <w:t>parakstās par to ievērošanu.</w:t>
      </w:r>
    </w:p>
    <w:p w:rsidR="00AF7914" w:rsidRPr="00C9075A" w:rsidRDefault="00AF7914" w:rsidP="000211C3">
      <w:pPr>
        <w:pStyle w:val="ListParagraph"/>
        <w:spacing w:after="240" w:line="276" w:lineRule="auto"/>
        <w:jc w:val="both"/>
        <w:rPr>
          <w:color w:val="FF0000"/>
        </w:rPr>
      </w:pPr>
    </w:p>
    <w:p w:rsidR="00AF7914" w:rsidRPr="00C7737A" w:rsidRDefault="00AF7914" w:rsidP="000211C3">
      <w:pPr>
        <w:pStyle w:val="BodyTextIndent3"/>
        <w:tabs>
          <w:tab w:val="left" w:pos="0"/>
        </w:tabs>
        <w:ind w:left="0"/>
        <w:jc w:val="both"/>
        <w:rPr>
          <w:rFonts w:ascii="Times New Roman" w:hAnsi="Times New Roman" w:cs="Times New Roman"/>
          <w:b/>
          <w:sz w:val="24"/>
          <w:szCs w:val="24"/>
          <w:lang w:val="lv-LV"/>
        </w:rPr>
      </w:pPr>
      <w:r w:rsidRPr="00C7737A">
        <w:rPr>
          <w:rFonts w:ascii="Times New Roman" w:hAnsi="Times New Roman" w:cs="Times New Roman"/>
          <w:b/>
          <w:sz w:val="24"/>
          <w:szCs w:val="24"/>
          <w:lang w:val="lv-LV"/>
        </w:rPr>
        <w:t>Izmaiņas iekšējās kārtības noteikumos</w:t>
      </w:r>
    </w:p>
    <w:p w:rsidR="00AF7914" w:rsidRPr="00C7737A" w:rsidRDefault="00AF7914" w:rsidP="000211C3">
      <w:pPr>
        <w:pStyle w:val="BodyTextIndent3"/>
        <w:numPr>
          <w:ilvl w:val="0"/>
          <w:numId w:val="6"/>
        </w:numPr>
        <w:tabs>
          <w:tab w:val="left" w:pos="0"/>
        </w:tabs>
        <w:spacing w:after="0"/>
        <w:jc w:val="both"/>
        <w:rPr>
          <w:rFonts w:ascii="Times New Roman" w:hAnsi="Times New Roman" w:cs="Times New Roman"/>
          <w:bCs/>
          <w:sz w:val="24"/>
          <w:szCs w:val="24"/>
          <w:lang w:val="lv-LV"/>
        </w:rPr>
      </w:pPr>
      <w:r w:rsidRPr="00C7737A">
        <w:rPr>
          <w:rFonts w:ascii="Times New Roman" w:hAnsi="Times New Roman" w:cs="Times New Roman"/>
          <w:bCs/>
          <w:sz w:val="24"/>
          <w:szCs w:val="24"/>
          <w:lang w:val="lv-LV"/>
        </w:rPr>
        <w:t xml:space="preserve">Izmaiņas iekšējās kārtības noteikumos var ierosināt pedagoģiskā padome, </w:t>
      </w:r>
      <w:r w:rsidR="00A134D8">
        <w:rPr>
          <w:rFonts w:ascii="Times New Roman" w:hAnsi="Times New Roman" w:cs="Times New Roman"/>
          <w:bCs/>
          <w:sz w:val="24"/>
          <w:szCs w:val="24"/>
          <w:lang w:val="lv-LV"/>
        </w:rPr>
        <w:t>S</w:t>
      </w:r>
      <w:r w:rsidRPr="00C7737A">
        <w:rPr>
          <w:rFonts w:ascii="Times New Roman" w:hAnsi="Times New Roman" w:cs="Times New Roman"/>
          <w:bCs/>
          <w:sz w:val="24"/>
          <w:szCs w:val="24"/>
          <w:lang w:val="lv-LV"/>
        </w:rPr>
        <w:t xml:space="preserve">kolas padome, </w:t>
      </w:r>
      <w:r w:rsidR="00A134D8">
        <w:rPr>
          <w:rFonts w:ascii="Times New Roman" w:hAnsi="Times New Roman" w:cs="Times New Roman"/>
          <w:bCs/>
          <w:sz w:val="24"/>
          <w:szCs w:val="24"/>
          <w:lang w:val="lv-LV"/>
        </w:rPr>
        <w:t>S</w:t>
      </w:r>
      <w:r w:rsidRPr="00C7737A">
        <w:rPr>
          <w:rFonts w:ascii="Times New Roman" w:hAnsi="Times New Roman" w:cs="Times New Roman"/>
          <w:bCs/>
          <w:sz w:val="24"/>
          <w:szCs w:val="24"/>
          <w:lang w:val="lv-LV"/>
        </w:rPr>
        <w:t>kolas dibinātājs.</w:t>
      </w:r>
    </w:p>
    <w:p w:rsidR="00AF7914" w:rsidRDefault="00AF7914" w:rsidP="000211C3">
      <w:pPr>
        <w:pStyle w:val="BodyTextIndent3"/>
        <w:numPr>
          <w:ilvl w:val="0"/>
          <w:numId w:val="6"/>
        </w:numPr>
        <w:tabs>
          <w:tab w:val="left" w:pos="0"/>
        </w:tabs>
        <w:spacing w:after="0"/>
        <w:jc w:val="both"/>
        <w:rPr>
          <w:rFonts w:ascii="Times New Roman" w:hAnsi="Times New Roman" w:cs="Times New Roman"/>
          <w:bCs/>
          <w:sz w:val="24"/>
          <w:szCs w:val="24"/>
          <w:lang w:val="lv-LV"/>
        </w:rPr>
      </w:pPr>
      <w:r w:rsidRPr="00C7737A">
        <w:rPr>
          <w:rFonts w:ascii="Times New Roman" w:hAnsi="Times New Roman" w:cs="Times New Roman"/>
          <w:bCs/>
          <w:sz w:val="24"/>
          <w:szCs w:val="24"/>
          <w:lang w:val="lv-LV"/>
        </w:rPr>
        <w:t xml:space="preserve">Izmaiņas iekšējās kārtības noteikumos apstiprina </w:t>
      </w:r>
      <w:r w:rsidR="00A134D8">
        <w:rPr>
          <w:rFonts w:ascii="Times New Roman" w:hAnsi="Times New Roman" w:cs="Times New Roman"/>
          <w:bCs/>
          <w:sz w:val="24"/>
          <w:szCs w:val="24"/>
          <w:lang w:val="lv-LV"/>
        </w:rPr>
        <w:t>S</w:t>
      </w:r>
      <w:r w:rsidRPr="00C7737A">
        <w:rPr>
          <w:rFonts w:ascii="Times New Roman" w:hAnsi="Times New Roman" w:cs="Times New Roman"/>
          <w:bCs/>
          <w:sz w:val="24"/>
          <w:szCs w:val="24"/>
          <w:lang w:val="lv-LV"/>
        </w:rPr>
        <w:t>kolas direktors.</w:t>
      </w:r>
    </w:p>
    <w:p w:rsidR="00F64C7C" w:rsidRPr="00C7737A" w:rsidRDefault="00F64C7C" w:rsidP="00F64C7C">
      <w:pPr>
        <w:pStyle w:val="BodyTextIndent3"/>
        <w:tabs>
          <w:tab w:val="left" w:pos="0"/>
        </w:tabs>
        <w:spacing w:after="0"/>
        <w:ind w:left="720"/>
        <w:jc w:val="both"/>
        <w:rPr>
          <w:rFonts w:ascii="Times New Roman" w:hAnsi="Times New Roman" w:cs="Times New Roman"/>
          <w:bCs/>
          <w:sz w:val="24"/>
          <w:szCs w:val="24"/>
          <w:lang w:val="lv-LV"/>
        </w:rPr>
      </w:pPr>
    </w:p>
    <w:p w:rsidR="00FB3849" w:rsidRPr="00C7737A" w:rsidRDefault="00FB3849" w:rsidP="000211C3">
      <w:pPr>
        <w:pStyle w:val="BodyTextIndent3"/>
        <w:tabs>
          <w:tab w:val="left" w:pos="0"/>
        </w:tabs>
        <w:spacing w:after="0"/>
        <w:ind w:left="720"/>
        <w:jc w:val="both"/>
        <w:rPr>
          <w:rFonts w:ascii="Times New Roman" w:hAnsi="Times New Roman" w:cs="Times New Roman"/>
          <w:bCs/>
          <w:sz w:val="24"/>
          <w:szCs w:val="24"/>
          <w:lang w:val="lv-LV"/>
        </w:rPr>
      </w:pPr>
    </w:p>
    <w:p w:rsidR="00F64C7C" w:rsidRDefault="00F64C7C" w:rsidP="00F64C7C">
      <w:pPr>
        <w:pStyle w:val="ListParagraph"/>
        <w:tabs>
          <w:tab w:val="left" w:pos="360"/>
        </w:tabs>
        <w:spacing w:line="276" w:lineRule="auto"/>
        <w:ind w:left="0"/>
      </w:pPr>
      <w:r>
        <w:t>Direktore                                                                              A.Lasmane-Erdema</w:t>
      </w:r>
    </w:p>
    <w:p w:rsidR="00F64C7C" w:rsidRDefault="00F64C7C" w:rsidP="00F64C7C"/>
    <w:p w:rsidR="00AF7914" w:rsidRPr="00C7737A" w:rsidRDefault="00AF7914" w:rsidP="000211C3">
      <w:pPr>
        <w:spacing w:after="0" w:line="276" w:lineRule="auto"/>
        <w:jc w:val="both"/>
        <w:rPr>
          <w:rFonts w:ascii="Times New Roman" w:hAnsi="Times New Roman" w:cs="Times New Roman"/>
          <w:sz w:val="24"/>
          <w:szCs w:val="24"/>
          <w:lang w:val="lv-LV"/>
        </w:rPr>
      </w:pPr>
    </w:p>
    <w:p w:rsidR="000A3375" w:rsidRPr="00C7737A" w:rsidRDefault="000A3375" w:rsidP="000211C3">
      <w:pPr>
        <w:spacing w:line="276" w:lineRule="auto"/>
        <w:rPr>
          <w:rFonts w:ascii="Times New Roman" w:hAnsi="Times New Roman" w:cs="Times New Roman"/>
          <w:sz w:val="24"/>
          <w:szCs w:val="24"/>
          <w:lang w:val="lv-LV"/>
        </w:rPr>
      </w:pPr>
    </w:p>
    <w:sectPr w:rsidR="000A3375" w:rsidRPr="00C7737A" w:rsidSect="007274C5">
      <w:footerReference w:type="default" r:id="rId10"/>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DF4" w:rsidRDefault="00AD4DF4" w:rsidP="000104A6">
      <w:pPr>
        <w:spacing w:after="0" w:line="240" w:lineRule="auto"/>
      </w:pPr>
      <w:r>
        <w:separator/>
      </w:r>
    </w:p>
  </w:endnote>
  <w:endnote w:type="continuationSeparator" w:id="0">
    <w:p w:rsidR="00AD4DF4" w:rsidRDefault="00AD4DF4" w:rsidP="0001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512943"/>
      <w:docPartObj>
        <w:docPartGallery w:val="Page Numbers (Bottom of Page)"/>
        <w:docPartUnique/>
      </w:docPartObj>
    </w:sdtPr>
    <w:sdtEndPr>
      <w:rPr>
        <w:noProof/>
      </w:rPr>
    </w:sdtEndPr>
    <w:sdtContent>
      <w:p w:rsidR="000104A6" w:rsidRDefault="000104A6">
        <w:pPr>
          <w:pStyle w:val="Footer"/>
        </w:pPr>
        <w:r>
          <w:fldChar w:fldCharType="begin"/>
        </w:r>
        <w:r>
          <w:instrText xml:space="preserve"> PAGE   \* MERGEFORMAT </w:instrText>
        </w:r>
        <w:r>
          <w:fldChar w:fldCharType="separate"/>
        </w:r>
        <w:r w:rsidR="00EB7888">
          <w:rPr>
            <w:noProof/>
          </w:rPr>
          <w:t>4</w:t>
        </w:r>
        <w:r>
          <w:rPr>
            <w:noProof/>
          </w:rPr>
          <w:fldChar w:fldCharType="end"/>
        </w:r>
      </w:p>
    </w:sdtContent>
  </w:sdt>
  <w:p w:rsidR="000104A6" w:rsidRDefault="0001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DF4" w:rsidRDefault="00AD4DF4" w:rsidP="000104A6">
      <w:pPr>
        <w:spacing w:after="0" w:line="240" w:lineRule="auto"/>
      </w:pPr>
      <w:r>
        <w:separator/>
      </w:r>
    </w:p>
  </w:footnote>
  <w:footnote w:type="continuationSeparator" w:id="0">
    <w:p w:rsidR="00AD4DF4" w:rsidRDefault="00AD4DF4" w:rsidP="00010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3D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F37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C40D6C"/>
    <w:multiLevelType w:val="hybridMultilevel"/>
    <w:tmpl w:val="816CA2E8"/>
    <w:lvl w:ilvl="0" w:tplc="30CEBEE6">
      <w:start w:val="1"/>
      <w:numFmt w:val="decimal"/>
      <w:lvlText w:val="%1"/>
      <w:lvlJc w:val="left"/>
      <w:pPr>
        <w:ind w:left="720" w:hanging="360"/>
      </w:pPr>
      <w:rPr>
        <w:rFonts w:asciiTheme="minorHAnsi" w:eastAsiaTheme="minorHAnsi" w:hAnsiTheme="minorHAnsi" w:cstheme="minorBidi"/>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D63"/>
    <w:multiLevelType w:val="hybridMultilevel"/>
    <w:tmpl w:val="4B86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914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A85AD7"/>
    <w:multiLevelType w:val="hybridMultilevel"/>
    <w:tmpl w:val="8C90D640"/>
    <w:lvl w:ilvl="0" w:tplc="C0645E1C">
      <w:start w:val="1"/>
      <w:numFmt w:val="decimal"/>
      <w:lvlText w:val="1.%1."/>
      <w:lvlJc w:val="left"/>
      <w:pPr>
        <w:ind w:left="126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9E2094F"/>
    <w:multiLevelType w:val="multilevel"/>
    <w:tmpl w:val="0B96BF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2ABD51A7"/>
    <w:multiLevelType w:val="hybridMultilevel"/>
    <w:tmpl w:val="8758AEFC"/>
    <w:lvl w:ilvl="0" w:tplc="BEA2DC48">
      <w:start w:val="1"/>
      <w:numFmt w:val="decimal"/>
      <w:lvlText w:val="1.%1."/>
      <w:lvlJc w:val="left"/>
      <w:pPr>
        <w:ind w:left="2160" w:hanging="360"/>
      </w:pPr>
      <w:rPr>
        <w:rFonts w:hint="default"/>
        <w:b w:val="0"/>
        <w:i w:val="0"/>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975F51"/>
    <w:multiLevelType w:val="multilevel"/>
    <w:tmpl w:val="0B96BF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30EB711B"/>
    <w:multiLevelType w:val="hybridMultilevel"/>
    <w:tmpl w:val="7A86DF16"/>
    <w:lvl w:ilvl="0" w:tplc="FF925088">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4C6FFB"/>
    <w:multiLevelType w:val="multilevel"/>
    <w:tmpl w:val="0B96BF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40D2693E"/>
    <w:multiLevelType w:val="hybridMultilevel"/>
    <w:tmpl w:val="76423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91A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5277C1"/>
    <w:multiLevelType w:val="hybridMultilevel"/>
    <w:tmpl w:val="E08CF9F2"/>
    <w:lvl w:ilvl="0" w:tplc="C0645E1C">
      <w:start w:val="1"/>
      <w:numFmt w:val="decimal"/>
      <w:lvlText w:val="1.%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1D431B"/>
    <w:multiLevelType w:val="hybridMultilevel"/>
    <w:tmpl w:val="6846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D66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8A2E70"/>
    <w:multiLevelType w:val="hybridMultilevel"/>
    <w:tmpl w:val="0ECAB4AA"/>
    <w:lvl w:ilvl="0" w:tplc="4AE6F084">
      <w:start w:val="1"/>
      <w:numFmt w:val="decimal"/>
      <w:lvlText w:val="%1."/>
      <w:lvlJc w:val="left"/>
      <w:pPr>
        <w:ind w:left="1440" w:hanging="360"/>
      </w:pPr>
      <w:rPr>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9A27C4"/>
    <w:multiLevelType w:val="hybridMultilevel"/>
    <w:tmpl w:val="6BE4936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9ED4D69"/>
    <w:multiLevelType w:val="hybridMultilevel"/>
    <w:tmpl w:val="0A58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B65569"/>
    <w:multiLevelType w:val="hybridMultilevel"/>
    <w:tmpl w:val="E7F0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675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355A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4"/>
  </w:num>
  <w:num w:numId="4">
    <w:abstractNumId w:val="17"/>
  </w:num>
  <w:num w:numId="5">
    <w:abstractNumId w:val="14"/>
  </w:num>
  <w:num w:numId="6">
    <w:abstractNumId w:val="11"/>
  </w:num>
  <w:num w:numId="7">
    <w:abstractNumId w:val="15"/>
  </w:num>
  <w:num w:numId="8">
    <w:abstractNumId w:val="8"/>
  </w:num>
  <w:num w:numId="9">
    <w:abstractNumId w:val="21"/>
  </w:num>
  <w:num w:numId="10">
    <w:abstractNumId w:val="1"/>
  </w:num>
  <w:num w:numId="11">
    <w:abstractNumId w:val="10"/>
  </w:num>
  <w:num w:numId="12">
    <w:abstractNumId w:val="6"/>
  </w:num>
  <w:num w:numId="13">
    <w:abstractNumId w:val="19"/>
  </w:num>
  <w:num w:numId="14">
    <w:abstractNumId w:val="3"/>
  </w:num>
  <w:num w:numId="15">
    <w:abstractNumId w:val="18"/>
  </w:num>
  <w:num w:numId="16">
    <w:abstractNumId w:val="7"/>
  </w:num>
  <w:num w:numId="17">
    <w:abstractNumId w:val="13"/>
  </w:num>
  <w:num w:numId="18">
    <w:abstractNumId w:val="2"/>
  </w:num>
  <w:num w:numId="19">
    <w:abstractNumId w:val="20"/>
  </w:num>
  <w:num w:numId="20">
    <w:abstractNumId w:val="16"/>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C5"/>
    <w:rsid w:val="000104A6"/>
    <w:rsid w:val="000211C3"/>
    <w:rsid w:val="000A3375"/>
    <w:rsid w:val="00102EE2"/>
    <w:rsid w:val="00156D58"/>
    <w:rsid w:val="001A0A9D"/>
    <w:rsid w:val="003B061D"/>
    <w:rsid w:val="0044724A"/>
    <w:rsid w:val="004B4F4D"/>
    <w:rsid w:val="00530760"/>
    <w:rsid w:val="00544DD4"/>
    <w:rsid w:val="00546B23"/>
    <w:rsid w:val="0059433E"/>
    <w:rsid w:val="00631B4A"/>
    <w:rsid w:val="006C6A32"/>
    <w:rsid w:val="006E30DB"/>
    <w:rsid w:val="006E410C"/>
    <w:rsid w:val="007179E0"/>
    <w:rsid w:val="007274C5"/>
    <w:rsid w:val="00795EEB"/>
    <w:rsid w:val="00814748"/>
    <w:rsid w:val="00980A34"/>
    <w:rsid w:val="00A134D8"/>
    <w:rsid w:val="00A155C8"/>
    <w:rsid w:val="00A924F6"/>
    <w:rsid w:val="00AD4DF4"/>
    <w:rsid w:val="00AD67A2"/>
    <w:rsid w:val="00AF7914"/>
    <w:rsid w:val="00C7737A"/>
    <w:rsid w:val="00C9075A"/>
    <w:rsid w:val="00CE3261"/>
    <w:rsid w:val="00E04235"/>
    <w:rsid w:val="00E05B53"/>
    <w:rsid w:val="00E74A18"/>
    <w:rsid w:val="00EB7888"/>
    <w:rsid w:val="00ED5F8D"/>
    <w:rsid w:val="00ED7E02"/>
    <w:rsid w:val="00EE49F3"/>
    <w:rsid w:val="00F64C7C"/>
    <w:rsid w:val="00FB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94C0"/>
  <w15:chartTrackingRefBased/>
  <w15:docId w15:val="{5BCA3282-92B2-44A6-9D23-C0EAA2B5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F7914"/>
    <w:pPr>
      <w:keepNext/>
      <w:spacing w:after="0" w:line="240" w:lineRule="auto"/>
      <w:ind w:firstLine="720"/>
      <w:jc w:val="both"/>
      <w:outlineLvl w:val="1"/>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74C5"/>
    <w:pPr>
      <w:tabs>
        <w:tab w:val="center" w:pos="4320"/>
        <w:tab w:val="right" w:pos="8640"/>
      </w:tabs>
      <w:spacing w:after="0" w:line="240" w:lineRule="auto"/>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uiPriority w:val="99"/>
    <w:rsid w:val="007274C5"/>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rsid w:val="00AF7914"/>
    <w:rPr>
      <w:rFonts w:ascii="Times New Roman" w:eastAsia="Times New Roman" w:hAnsi="Times New Roman" w:cs="Times New Roman"/>
      <w:b/>
      <w:bCs/>
      <w:sz w:val="24"/>
      <w:szCs w:val="24"/>
      <w:lang w:val="lv-LV"/>
    </w:rPr>
  </w:style>
  <w:style w:type="paragraph" w:styleId="ListParagraph">
    <w:name w:val="List Paragraph"/>
    <w:basedOn w:val="Normal"/>
    <w:uiPriority w:val="34"/>
    <w:qFormat/>
    <w:rsid w:val="00AF7914"/>
    <w:pPr>
      <w:spacing w:after="0" w:line="240" w:lineRule="auto"/>
      <w:ind w:left="720"/>
      <w:contextualSpacing/>
    </w:pPr>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uiPriority w:val="99"/>
    <w:semiHidden/>
    <w:unhideWhenUsed/>
    <w:rsid w:val="00AF7914"/>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semiHidden/>
    <w:rsid w:val="00AF7914"/>
    <w:rPr>
      <w:sz w:val="16"/>
      <w:szCs w:val="16"/>
    </w:rPr>
  </w:style>
  <w:style w:type="paragraph" w:styleId="Footer">
    <w:name w:val="footer"/>
    <w:basedOn w:val="Normal"/>
    <w:link w:val="FooterChar"/>
    <w:uiPriority w:val="99"/>
    <w:unhideWhenUsed/>
    <w:rsid w:val="0001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A6"/>
  </w:style>
  <w:style w:type="paragraph" w:styleId="BalloonText">
    <w:name w:val="Balloon Text"/>
    <w:basedOn w:val="Normal"/>
    <w:link w:val="BalloonTextChar"/>
    <w:uiPriority w:val="99"/>
    <w:semiHidden/>
    <w:unhideWhenUsed/>
    <w:rsid w:val="00010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A6"/>
    <w:rPr>
      <w:rFonts w:ascii="Segoe UI" w:hAnsi="Segoe UI" w:cs="Segoe UI"/>
      <w:sz w:val="18"/>
      <w:szCs w:val="18"/>
    </w:rPr>
  </w:style>
  <w:style w:type="paragraph" w:styleId="BodyTextIndent">
    <w:name w:val="Body Text Indent"/>
    <w:basedOn w:val="Normal"/>
    <w:link w:val="BodyTextIndentChar"/>
    <w:uiPriority w:val="99"/>
    <w:semiHidden/>
    <w:unhideWhenUsed/>
    <w:rsid w:val="00C9075A"/>
    <w:pPr>
      <w:spacing w:after="120"/>
      <w:ind w:left="360"/>
    </w:pPr>
  </w:style>
  <w:style w:type="character" w:customStyle="1" w:styleId="BodyTextIndentChar">
    <w:name w:val="Body Text Indent Char"/>
    <w:basedOn w:val="DefaultParagraphFont"/>
    <w:link w:val="BodyTextIndent"/>
    <w:uiPriority w:val="99"/>
    <w:semiHidden/>
    <w:rsid w:val="00C9075A"/>
  </w:style>
  <w:style w:type="character" w:styleId="Hyperlink">
    <w:name w:val="Hyperlink"/>
    <w:basedOn w:val="DefaultParagraphFont"/>
    <w:uiPriority w:val="99"/>
    <w:semiHidden/>
    <w:unhideWhenUsed/>
    <w:rsid w:val="00EB7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belesmakslassko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5184</Words>
  <Characters>2955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dc:creator>
  <cp:keywords/>
  <dc:description/>
  <cp:lastModifiedBy>Aiga</cp:lastModifiedBy>
  <cp:revision>2</cp:revision>
  <cp:lastPrinted>2018-03-23T09:04:00Z</cp:lastPrinted>
  <dcterms:created xsi:type="dcterms:W3CDTF">2023-01-26T14:23:00Z</dcterms:created>
  <dcterms:modified xsi:type="dcterms:W3CDTF">2023-01-26T14:23:00Z</dcterms:modified>
</cp:coreProperties>
</file>